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883" w:rsidRDefault="00D83883" w:rsidP="00871D3B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  <w:lang w:eastAsia="ru-RU"/>
        </w:rPr>
      </w:pPr>
    </w:p>
    <w:p w:rsidR="00D83883" w:rsidRDefault="00D83883" w:rsidP="00D83883">
      <w:pPr>
        <w:spacing w:after="0"/>
        <w:ind w:left="120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D83883" w:rsidRDefault="00D83883" w:rsidP="00D83883">
      <w:pPr>
        <w:spacing w:after="0"/>
        <w:ind w:left="120"/>
        <w:jc w:val="center"/>
        <w:rPr>
          <w:rFonts w:cs="Times New Roman"/>
          <w:sz w:val="28"/>
          <w:szCs w:val="28"/>
        </w:rPr>
      </w:pPr>
      <w:bookmarkStart w:id="0" w:name="812d4357-d192-464c-8cb9-e2b95399e3c1"/>
      <w:r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образования и науки Р</w:t>
      </w:r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</w:rPr>
        <w:t>СО-Алания</w:t>
      </w:r>
    </w:p>
    <w:p w:rsidR="00D83883" w:rsidRDefault="00D83883" w:rsidP="00D83883">
      <w:pPr>
        <w:spacing w:after="0"/>
        <w:ind w:left="120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D83883" w:rsidRDefault="00D83883" w:rsidP="00D83883">
      <w:pPr>
        <w:spacing w:after="0"/>
        <w:ind w:left="120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МБОУ СОШ №15 им.Героя Советского Союза Мильдзихова Х.З.</w:t>
      </w:r>
    </w:p>
    <w:p w:rsidR="00D83883" w:rsidRDefault="00D83883" w:rsidP="00D83883">
      <w:pPr>
        <w:spacing w:after="0"/>
        <w:ind w:left="120"/>
        <w:rPr>
          <w:rFonts w:cs="Times New Roman"/>
          <w:sz w:val="28"/>
          <w:szCs w:val="28"/>
        </w:rPr>
      </w:pPr>
    </w:p>
    <w:p w:rsidR="00D83883" w:rsidRDefault="00D83883" w:rsidP="00D83883">
      <w:pPr>
        <w:spacing w:after="0"/>
        <w:ind w:left="120"/>
        <w:rPr>
          <w:rFonts w:cs="Times New Roman"/>
          <w:sz w:val="28"/>
          <w:szCs w:val="28"/>
        </w:rPr>
      </w:pPr>
    </w:p>
    <w:p w:rsidR="00D83883" w:rsidRDefault="00D83883" w:rsidP="00D83883">
      <w:pPr>
        <w:spacing w:after="0"/>
        <w:ind w:left="120"/>
        <w:rPr>
          <w:rFonts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D83883" w:rsidTr="00D83883">
        <w:tc>
          <w:tcPr>
            <w:tcW w:w="5637" w:type="dxa"/>
          </w:tcPr>
          <w:p w:rsidR="00D83883" w:rsidRDefault="00D83883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D83883" w:rsidRDefault="00D83883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МО</w:t>
            </w:r>
          </w:p>
          <w:p w:rsidR="00D83883" w:rsidRDefault="00D83883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Орехова И.В.</w:t>
            </w:r>
          </w:p>
          <w:p w:rsidR="00D83883" w:rsidRDefault="00D83883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Протокол №1, </w:t>
            </w:r>
            <w:r w:rsidR="00EF1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28.08.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2024 г.</w:t>
            </w:r>
          </w:p>
          <w:p w:rsidR="00D83883" w:rsidRDefault="00D83883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D83883" w:rsidRDefault="00D83883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D83883" w:rsidRDefault="00D83883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D83883" w:rsidRDefault="00D83883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Дулаева М.У.</w:t>
            </w:r>
          </w:p>
          <w:p w:rsidR="00D83883" w:rsidRDefault="00D83883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№170  от 02.09.2024 г.</w:t>
            </w:r>
          </w:p>
          <w:p w:rsidR="00D83883" w:rsidRDefault="00D83883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83883" w:rsidRDefault="00D83883" w:rsidP="00D83883">
      <w:pPr>
        <w:spacing w:after="0"/>
        <w:ind w:left="120"/>
        <w:rPr>
          <w:rFonts w:asciiTheme="minorHAnsi" w:eastAsiaTheme="minorHAnsi" w:hAnsiTheme="minorHAnsi" w:cstheme="minorBidi"/>
          <w:lang w:val="en-US"/>
        </w:rPr>
      </w:pPr>
    </w:p>
    <w:p w:rsidR="00D83883" w:rsidRDefault="00D83883" w:rsidP="00D8388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  <w:bookmarkStart w:id="2" w:name="_GoBack"/>
      <w:bookmarkEnd w:id="2"/>
    </w:p>
    <w:p w:rsidR="00D83883" w:rsidRDefault="00D83883" w:rsidP="00D83883">
      <w:pPr>
        <w:spacing w:after="0"/>
        <w:ind w:left="120"/>
      </w:pPr>
    </w:p>
    <w:p w:rsidR="00D83883" w:rsidRDefault="00D83883" w:rsidP="00D83883">
      <w:pPr>
        <w:spacing w:after="0"/>
        <w:ind w:left="120"/>
      </w:pPr>
    </w:p>
    <w:p w:rsidR="00D83883" w:rsidRDefault="00D83883" w:rsidP="00D83883">
      <w:pPr>
        <w:spacing w:after="0"/>
        <w:ind w:left="120"/>
      </w:pPr>
    </w:p>
    <w:p w:rsidR="00D83883" w:rsidRDefault="00D83883" w:rsidP="00D8388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83883" w:rsidRDefault="00D83883" w:rsidP="00D8388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D83883" w:rsidRDefault="00D83883" w:rsidP="00D83883">
      <w:pPr>
        <w:spacing w:after="0"/>
        <w:ind w:left="120"/>
        <w:jc w:val="center"/>
        <w:rPr>
          <w:rFonts w:asciiTheme="minorHAnsi" w:hAnsiTheme="minorHAnsi"/>
        </w:rPr>
      </w:pPr>
    </w:p>
    <w:p w:rsidR="00D83883" w:rsidRDefault="00D83883" w:rsidP="00D8388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«Физкультура»</w:t>
      </w:r>
    </w:p>
    <w:p w:rsidR="00D83883" w:rsidRDefault="00D83883" w:rsidP="00D8388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4 классов </w:t>
      </w:r>
    </w:p>
    <w:p w:rsidR="00D83883" w:rsidRDefault="00D83883" w:rsidP="00D83883">
      <w:pPr>
        <w:spacing w:after="0"/>
        <w:ind w:left="120"/>
        <w:jc w:val="center"/>
      </w:pPr>
    </w:p>
    <w:p w:rsidR="00D83883" w:rsidRDefault="00D83883" w:rsidP="00D83883">
      <w:pPr>
        <w:spacing w:after="0"/>
        <w:ind w:left="120"/>
        <w:jc w:val="center"/>
      </w:pPr>
    </w:p>
    <w:p w:rsidR="00D83883" w:rsidRDefault="00D83883" w:rsidP="00D83883">
      <w:pPr>
        <w:spacing w:after="0"/>
        <w:ind w:left="120"/>
        <w:jc w:val="center"/>
      </w:pPr>
    </w:p>
    <w:p w:rsidR="00D83883" w:rsidRDefault="00D83883" w:rsidP="00D83883">
      <w:pPr>
        <w:spacing w:after="0"/>
        <w:ind w:left="120"/>
        <w:jc w:val="center"/>
      </w:pPr>
    </w:p>
    <w:p w:rsidR="00D83883" w:rsidRDefault="00D83883" w:rsidP="00D83883">
      <w:pPr>
        <w:spacing w:after="0"/>
      </w:pPr>
    </w:p>
    <w:p w:rsidR="00D83883" w:rsidRDefault="00D83883" w:rsidP="00D83883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0e4910b2-0dc6-4979-98e9-d24adea8d423"/>
      <w:r>
        <w:rPr>
          <w:rFonts w:ascii="Times New Roman" w:hAnsi="Times New Roman"/>
          <w:b/>
          <w:color w:val="000000"/>
          <w:sz w:val="28"/>
        </w:rPr>
        <w:t>г.Владикавказ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,‌ </w:t>
      </w:r>
      <w:bookmarkStart w:id="4" w:name="b7017331-7b65-4d10-acfe-a97fbc67345a"/>
      <w:r>
        <w:rPr>
          <w:rFonts w:ascii="Times New Roman" w:hAnsi="Times New Roman"/>
          <w:b/>
          <w:color w:val="000000"/>
          <w:sz w:val="28"/>
        </w:rPr>
        <w:t>2024-202</w:t>
      </w:r>
      <w:bookmarkEnd w:id="4"/>
      <w:r>
        <w:rPr>
          <w:rFonts w:ascii="Times New Roman" w:hAnsi="Times New Roman"/>
          <w:b/>
          <w:color w:val="000000"/>
          <w:sz w:val="28"/>
        </w:rPr>
        <w:t>5</w:t>
      </w:r>
      <w:bookmarkStart w:id="5" w:name="block-415725"/>
      <w:bookmarkEnd w:id="5"/>
    </w:p>
    <w:p w:rsidR="00D83883" w:rsidRDefault="00D83883" w:rsidP="00D83883">
      <w:pPr>
        <w:spacing w:after="0"/>
        <w:sectPr w:rsidR="00D83883">
          <w:pgSz w:w="11906" w:h="16383"/>
          <w:pgMar w:top="1134" w:right="850" w:bottom="1134" w:left="1701" w:header="720" w:footer="720" w:gutter="0"/>
          <w:cols w:space="720"/>
        </w:sectPr>
      </w:pPr>
    </w:p>
    <w:p w:rsidR="00507340" w:rsidRPr="00166AAC" w:rsidRDefault="00AA106A" w:rsidP="00871D3B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8"/>
          <w:lang w:eastAsia="ru-RU"/>
        </w:rPr>
        <w:lastRenderedPageBreak/>
        <w:t xml:space="preserve">                                                                   </w:t>
      </w:r>
      <w:r w:rsidR="00507340" w:rsidRPr="00166AAC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Пояснительная записка</w:t>
      </w:r>
      <w:r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. Физическая культура- 4 класс</w:t>
      </w:r>
    </w:p>
    <w:p w:rsidR="00507340" w:rsidRPr="00166AAC" w:rsidRDefault="00507340" w:rsidP="00665A7F">
      <w:p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</w:p>
    <w:p w:rsidR="00FD1954" w:rsidRPr="00166AAC" w:rsidRDefault="00FD1954" w:rsidP="00FD19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66AAC">
        <w:rPr>
          <w:rFonts w:ascii="Times New Roman" w:hAnsi="Times New Roman" w:cs="Times New Roman"/>
          <w:sz w:val="24"/>
          <w:szCs w:val="28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</w:t>
      </w:r>
      <w:r w:rsidRPr="00166AAC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 xml:space="preserve"> в соответствии с Обязательным минимумом содержания образования школьников в области физической культуры и Минимальными требованиями к уровню подготовки учащихся начальной школы по физической культуре,</w:t>
      </w:r>
      <w:r w:rsidRPr="00166AAC">
        <w:rPr>
          <w:rFonts w:ascii="Times New Roman" w:hAnsi="Times New Roman" w:cs="Times New Roman"/>
          <w:sz w:val="24"/>
          <w:szCs w:val="28"/>
        </w:rPr>
        <w:t xml:space="preserve"> на основе:</w:t>
      </w:r>
    </w:p>
    <w:p w:rsidR="00166AAC" w:rsidRPr="009968D3" w:rsidRDefault="00FD1954" w:rsidP="00166A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color w:val="373737"/>
          <w:sz w:val="24"/>
          <w:szCs w:val="28"/>
          <w:shd w:val="clear" w:color="auto" w:fill="FFFFFF"/>
        </w:rPr>
        <w:t xml:space="preserve">- </w:t>
      </w:r>
      <w:r w:rsidRPr="009968D3">
        <w:rPr>
          <w:rFonts w:ascii="Times New Roman" w:hAnsi="Times New Roman" w:cs="Times New Roman"/>
          <w:b/>
          <w:color w:val="373737"/>
          <w:sz w:val="24"/>
          <w:szCs w:val="28"/>
          <w:shd w:val="clear" w:color="auto" w:fill="FFFFFF"/>
        </w:rPr>
        <w:t xml:space="preserve">авторской программы </w:t>
      </w:r>
      <w:r w:rsidRPr="009968D3">
        <w:rPr>
          <w:rFonts w:ascii="Times New Roman" w:hAnsi="Times New Roman" w:cs="Times New Roman"/>
          <w:b/>
          <w:color w:val="000000"/>
          <w:sz w:val="24"/>
          <w:szCs w:val="28"/>
          <w:lang w:eastAsia="ru-RU"/>
        </w:rPr>
        <w:t xml:space="preserve">В.И. Ляха, </w:t>
      </w:r>
      <w:r w:rsidRPr="009968D3">
        <w:rPr>
          <w:rFonts w:ascii="Times New Roman" w:hAnsi="Times New Roman" w:cs="Times New Roman"/>
          <w:b/>
          <w:sz w:val="24"/>
          <w:szCs w:val="28"/>
          <w:lang w:eastAsia="ru-RU"/>
        </w:rPr>
        <w:t>Зданевич А.А. Комплексная программа физического воспитания учащихся 1–11-х классов. – М.:</w:t>
      </w:r>
      <w:r w:rsidR="00166AAC" w:rsidRPr="009968D3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Просвещение, 2016</w:t>
      </w:r>
      <w:r w:rsidRPr="009968D3">
        <w:rPr>
          <w:rFonts w:ascii="Times New Roman" w:hAnsi="Times New Roman" w:cs="Times New Roman"/>
          <w:b/>
          <w:sz w:val="24"/>
          <w:szCs w:val="28"/>
          <w:lang w:eastAsia="ru-RU"/>
        </w:rPr>
        <w:t>.</w:t>
      </w:r>
    </w:p>
    <w:p w:rsidR="00FD1954" w:rsidRPr="00166AAC" w:rsidRDefault="00FD1954" w:rsidP="00166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ar-SA"/>
        </w:rPr>
        <w:t xml:space="preserve">          Урок физической культуры - основная форма обучения жизненно-важным видам движений, которые имеют огромное значение в укреплении здоровья школьника. Уроки решают задачу по улучшению и исправлению осанки; оказывают профилактическое воздействие на физическое состояние ребенка; содействуют гармоничному физическому развитию; воспитывают координацию движений; формируют элементарные знания о личной гигиене, режиме дня; способствуют укреплению бодрости духа; воспитывают дисциплинированность.</w:t>
      </w:r>
    </w:p>
    <w:p w:rsidR="00FD1954" w:rsidRPr="00166AAC" w:rsidRDefault="00FD1954" w:rsidP="00FD1954">
      <w:p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166AAC">
        <w:rPr>
          <w:rFonts w:ascii="Times New Roman" w:hAnsi="Times New Roman" w:cs="Times New Roman"/>
          <w:sz w:val="24"/>
          <w:szCs w:val="28"/>
          <w:lang w:eastAsia="ar-SA"/>
        </w:rPr>
        <w:t>В программе В. И. Ляха, А. А. Зданевича программный материал делится на две части - базовую и вариативную.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подвижным играм на основе баскетбола. Программный материал усложняется по разделам каждый год за счет увеличения сложности элементов на базе ранее пройденных.</w:t>
      </w:r>
    </w:p>
    <w:p w:rsidR="00FD1954" w:rsidRPr="00166AAC" w:rsidRDefault="00FD1954" w:rsidP="00FD19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Данная программа создавалась с учётом того, что система физического воспитания, объединяющая урочные, внеурочные формы занятий физическими упражнениями и спортом, долж</w:t>
      </w:r>
      <w:r w:rsidRPr="00166AAC">
        <w:rPr>
          <w:rFonts w:ascii="Times New Roman" w:hAnsi="Times New Roman" w:cs="Times New Roman"/>
          <w:sz w:val="24"/>
          <w:szCs w:val="28"/>
          <w:lang w:eastAsia="ru-RU"/>
        </w:rPr>
        <w:softHyphen/>
        <w:t>на создавать максимально благоприятные условия для раскры</w:t>
      </w:r>
      <w:r w:rsidRPr="00166AAC">
        <w:rPr>
          <w:rFonts w:ascii="Times New Roman" w:hAnsi="Times New Roman" w:cs="Times New Roman"/>
          <w:sz w:val="24"/>
          <w:szCs w:val="28"/>
          <w:lang w:eastAsia="ru-RU"/>
        </w:rPr>
        <w:softHyphen/>
        <w:t>тия и развития не только физических, но и духовных способ</w:t>
      </w:r>
      <w:r w:rsidRPr="00166AAC">
        <w:rPr>
          <w:rFonts w:ascii="Times New Roman" w:hAnsi="Times New Roman" w:cs="Times New Roman"/>
          <w:sz w:val="24"/>
          <w:szCs w:val="28"/>
          <w:lang w:eastAsia="ru-RU"/>
        </w:rPr>
        <w:softHyphen/>
        <w:t>ностей ребёнка, его самоопределения.</w:t>
      </w:r>
    </w:p>
    <w:p w:rsidR="00636FA9" w:rsidRPr="00166AAC" w:rsidRDefault="00636FA9" w:rsidP="00636F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636FA9" w:rsidRPr="00166AAC" w:rsidRDefault="00636FA9" w:rsidP="00636F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b/>
          <w:i/>
          <w:iCs/>
          <w:sz w:val="24"/>
          <w:szCs w:val="28"/>
          <w:lang w:eastAsia="ru-RU"/>
        </w:rPr>
        <w:t>Целью</w:t>
      </w:r>
      <w:r w:rsidR="00871D3B">
        <w:rPr>
          <w:rFonts w:ascii="Times New Roman" w:eastAsia="Times New Roman" w:hAnsi="Times New Roman" w:cs="Times New Roman"/>
          <w:b/>
          <w:i/>
          <w:iCs/>
          <w:sz w:val="24"/>
          <w:szCs w:val="28"/>
          <w:lang w:eastAsia="ru-RU"/>
        </w:rPr>
        <w:t xml:space="preserve"> 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>школьного физического воспитания является форми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636FA9" w:rsidRPr="00166AAC" w:rsidRDefault="00636FA9" w:rsidP="00636F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Реализация цели учебной программы соотносится с реше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 xml:space="preserve">нием следующих образовательных </w:t>
      </w:r>
      <w:r w:rsidRPr="00166AAC">
        <w:rPr>
          <w:rFonts w:ascii="Times New Roman" w:eastAsia="Times New Roman" w:hAnsi="Times New Roman" w:cs="Times New Roman"/>
          <w:b/>
          <w:i/>
          <w:iCs/>
          <w:sz w:val="24"/>
          <w:szCs w:val="28"/>
          <w:lang w:eastAsia="ru-RU"/>
        </w:rPr>
        <w:t>задач</w:t>
      </w:r>
      <w:r w:rsidRPr="00166AAC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:</w:t>
      </w:r>
    </w:p>
    <w:p w:rsidR="00636FA9" w:rsidRPr="00166AAC" w:rsidRDefault="00636FA9" w:rsidP="00636F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>• укрепление здоровья, улучшение осанки, профилактика плоскостопия, содействие гармоничному физическому, нрав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ственному и социальному развитию, успешному обучению;</w:t>
      </w:r>
    </w:p>
    <w:p w:rsidR="00636FA9" w:rsidRPr="00166AAC" w:rsidRDefault="00636FA9" w:rsidP="00636F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>• формирование первоначальных умений саморегуляции средствами физической культуры;</w:t>
      </w:r>
    </w:p>
    <w:p w:rsidR="00636FA9" w:rsidRPr="00166AAC" w:rsidRDefault="00636FA9" w:rsidP="00636F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>• овладение школой движений;</w:t>
      </w:r>
    </w:p>
    <w:p w:rsidR="00636FA9" w:rsidRPr="00166AAC" w:rsidRDefault="00636FA9" w:rsidP="00636F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>•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сти реагирования на сигналы, согласования движений, ориен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тирования в пространстве) и кондиционных (скоростных, скоростно-силовых, выносливости и гибкости) способностей;</w:t>
      </w:r>
    </w:p>
    <w:p w:rsidR="00636FA9" w:rsidRPr="00166AAC" w:rsidRDefault="00636FA9" w:rsidP="00636F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>• выработка представлений об основных видах спорта, сна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рядах и инвентаре, о соблюдении правил техники безопасности во время занятий;</w:t>
      </w:r>
    </w:p>
    <w:p w:rsidR="00636FA9" w:rsidRPr="00166AAC" w:rsidRDefault="00636FA9" w:rsidP="00636F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• формирование установки на сохранение и укрепление здо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ровья, навыков здорового и безопасного образа жизни;</w:t>
      </w:r>
    </w:p>
    <w:p w:rsidR="00636FA9" w:rsidRPr="00166AAC" w:rsidRDefault="00636FA9" w:rsidP="00636F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>• приобщение к самостоятельным занятиям физическими упражнениями, подвижными играми, использование их в сво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бодное время на основе формирования интересов к определён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ным видам двигательной активности и выявления предраспо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ложенности к тем или иным видам спорта;</w:t>
      </w:r>
    </w:p>
    <w:p w:rsidR="00636FA9" w:rsidRPr="00166AAC" w:rsidRDefault="00636FA9" w:rsidP="00636F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витию психических процессов (представления, памяти, мыш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ления и др.) в ходе двигательной деятельности.</w:t>
      </w:r>
    </w:p>
    <w:p w:rsidR="00FD1954" w:rsidRPr="00166AAC" w:rsidRDefault="00FD1954" w:rsidP="00FD19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Общая характеристика учебного предмета, курса</w:t>
      </w:r>
    </w:p>
    <w:p w:rsidR="00636FA9" w:rsidRPr="00166AAC" w:rsidRDefault="00636FA9" w:rsidP="00636F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виваются мышление, творчество и самостоятельность.</w:t>
      </w:r>
    </w:p>
    <w:p w:rsidR="00636FA9" w:rsidRPr="00166AAC" w:rsidRDefault="00636FA9" w:rsidP="00636F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>Важнейшим требованием проведения современного урока по физической культуре является обеспечение дифференциро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ванного и индивидуального подхода к учащимся с учетом со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7C27BF" w:rsidRPr="00166AAC" w:rsidRDefault="007C27BF" w:rsidP="008B73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B7392" w:rsidRPr="00166AAC" w:rsidRDefault="00636FA9" w:rsidP="00FD19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Описание места учебного предмета, курса в учебном плане</w:t>
      </w:r>
    </w:p>
    <w:p w:rsidR="00636FA9" w:rsidRPr="006D5A5A" w:rsidRDefault="00636FA9" w:rsidP="00636F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>Курс «Физическая культура» изучается с 1 по 4 класс из рас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 xml:space="preserve">чёта 3 ч в неделю </w:t>
      </w:r>
      <w:r w:rsidRPr="00166AAC">
        <w:rPr>
          <w:rFonts w:ascii="Times New Roman" w:hAnsi="Times New Roman" w:cs="Times New Roman"/>
          <w:sz w:val="24"/>
          <w:szCs w:val="28"/>
          <w:lang w:eastAsia="ru-RU"/>
        </w:rPr>
        <w:t>(всего 405 ч)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  <w:r w:rsidRPr="00166AAC">
        <w:rPr>
          <w:rFonts w:ascii="Times New Roman" w:hAnsi="Times New Roman" w:cs="Times New Roman"/>
          <w:bCs/>
          <w:sz w:val="24"/>
          <w:szCs w:val="28"/>
          <w:lang w:eastAsia="ru-RU"/>
        </w:rPr>
        <w:t>в 1 классе — 99 ч</w:t>
      </w:r>
      <w:r w:rsidRPr="00166AAC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,</w:t>
      </w:r>
      <w:r w:rsidR="006D5A5A">
        <w:rPr>
          <w:rFonts w:ascii="Times New Roman" w:hAnsi="Times New Roman" w:cs="Times New Roman"/>
          <w:sz w:val="24"/>
          <w:szCs w:val="28"/>
          <w:lang w:eastAsia="ru-RU"/>
        </w:rPr>
        <w:t xml:space="preserve"> во 2 классе — 105</w:t>
      </w:r>
      <w:r w:rsidRPr="00166AAC">
        <w:rPr>
          <w:rFonts w:ascii="Times New Roman" w:hAnsi="Times New Roman" w:cs="Times New Roman"/>
          <w:sz w:val="24"/>
          <w:szCs w:val="28"/>
          <w:lang w:eastAsia="ru-RU"/>
        </w:rPr>
        <w:t xml:space="preserve"> ч, в </w:t>
      </w:r>
      <w:r w:rsidR="006D5A5A">
        <w:rPr>
          <w:rFonts w:ascii="Times New Roman" w:hAnsi="Times New Roman" w:cs="Times New Roman"/>
          <w:sz w:val="24"/>
          <w:szCs w:val="28"/>
          <w:lang w:eastAsia="ru-RU"/>
        </w:rPr>
        <w:t xml:space="preserve">3 классе— 105 ч, </w:t>
      </w:r>
      <w:r w:rsidR="006D5A5A" w:rsidRPr="006D5A5A">
        <w:rPr>
          <w:rFonts w:ascii="Times New Roman" w:hAnsi="Times New Roman" w:cs="Times New Roman"/>
          <w:b/>
          <w:sz w:val="24"/>
          <w:szCs w:val="28"/>
          <w:lang w:eastAsia="ru-RU"/>
        </w:rPr>
        <w:t>в 4 классе— 105</w:t>
      </w:r>
      <w:r w:rsidRPr="006D5A5A">
        <w:rPr>
          <w:rFonts w:ascii="Times New Roman" w:hAnsi="Times New Roman" w:cs="Times New Roman"/>
          <w:b/>
          <w:sz w:val="24"/>
          <w:szCs w:val="28"/>
          <w:lang w:eastAsia="ru-RU"/>
        </w:rPr>
        <w:t> ч.</w:t>
      </w:r>
    </w:p>
    <w:p w:rsidR="00570EC1" w:rsidRPr="006D5A5A" w:rsidRDefault="00570EC1" w:rsidP="00665A7F">
      <w:p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8"/>
          <w:lang w:eastAsia="ar-SA"/>
        </w:rPr>
      </w:pPr>
    </w:p>
    <w:p w:rsidR="00507340" w:rsidRPr="00166AAC" w:rsidRDefault="00507340" w:rsidP="003C3D3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  Ценностные ориентиры</w:t>
      </w:r>
    </w:p>
    <w:p w:rsidR="00507340" w:rsidRPr="00166AAC" w:rsidRDefault="00507340" w:rsidP="003C3D3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i/>
          <w:iCs/>
          <w:color w:val="000000"/>
          <w:sz w:val="24"/>
          <w:szCs w:val="28"/>
          <w:lang w:eastAsia="ru-RU"/>
        </w:rPr>
        <w:t>Ценность социальной солидарности</w:t>
      </w:r>
      <w:r w:rsidRPr="00166AAC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 xml:space="preserve"> как признание прав и свобод человека, обладание чувствами справедливости, милосердия, чести, достоинства по отношению к себе и к другим людям. </w:t>
      </w:r>
    </w:p>
    <w:p w:rsidR="00507340" w:rsidRPr="00166AAC" w:rsidRDefault="00507340" w:rsidP="003C3D37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i/>
          <w:iCs/>
          <w:color w:val="000000"/>
          <w:sz w:val="24"/>
          <w:szCs w:val="28"/>
          <w:lang w:eastAsia="ru-RU"/>
        </w:rPr>
        <w:t>Ценность гражданственности</w:t>
      </w:r>
      <w:r w:rsidRPr="00166AAC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 xml:space="preserve"> – осознание человеком себя как члена общества, народа, представителя страны и государства.</w:t>
      </w:r>
    </w:p>
    <w:p w:rsidR="00507340" w:rsidRPr="00166AAC" w:rsidRDefault="00507340" w:rsidP="003C3D37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i/>
          <w:iCs/>
          <w:color w:val="000000"/>
          <w:sz w:val="24"/>
          <w:szCs w:val="28"/>
          <w:lang w:eastAsia="ru-RU"/>
        </w:rPr>
        <w:t>Ценность патриотизма</w:t>
      </w:r>
      <w:r w:rsidRPr="00166AAC">
        <w:rPr>
          <w:rFonts w:ascii="Times New Roman" w:hAnsi="Times New Roman" w:cs="Times New Roman"/>
          <w:color w:val="000000"/>
          <w:sz w:val="24"/>
          <w:szCs w:val="28"/>
          <w:lang w:eastAsia="ru-RU"/>
        </w:rPr>
        <w:sym w:font="Symbol" w:char="F02D"/>
      </w:r>
      <w:r w:rsidRPr="00166AAC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 xml:space="preserve"> одно из проявлений духовной зрелости человека, выражающееся в любви к России, народу, малой родине, в осознанном желании служить Отечеству. </w:t>
      </w:r>
    </w:p>
    <w:p w:rsidR="00507340" w:rsidRPr="00166AAC" w:rsidRDefault="00507340" w:rsidP="003C3D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i/>
          <w:iCs/>
          <w:color w:val="000000"/>
          <w:sz w:val="24"/>
          <w:szCs w:val="28"/>
          <w:lang w:eastAsia="ru-RU"/>
        </w:rPr>
        <w:t>Ценность человечества</w:t>
      </w:r>
      <w:r w:rsidRPr="00166AAC">
        <w:rPr>
          <w:rFonts w:ascii="Times New Roman" w:hAnsi="Times New Roman" w:cs="Times New Roman"/>
          <w:color w:val="000000"/>
          <w:sz w:val="24"/>
          <w:szCs w:val="28"/>
          <w:lang w:eastAsia="ru-RU"/>
        </w:rPr>
        <w:sym w:font="Symbol" w:char="F02D"/>
      </w:r>
      <w:r w:rsidRPr="00166AAC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 xml:space="preserve"> осозн</w:t>
      </w:r>
      <w:r w:rsidRPr="00166AAC">
        <w:rPr>
          <w:rFonts w:ascii="Times New Roman" w:hAnsi="Times New Roman" w:cs="Times New Roman"/>
          <w:sz w:val="24"/>
          <w:szCs w:val="28"/>
          <w:lang w:eastAsia="ru-RU"/>
        </w:rPr>
        <w:t xml:space="preserve">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Универсальными компетенциями </w:t>
      </w:r>
      <w:r w:rsidRPr="00166AAC">
        <w:rPr>
          <w:rFonts w:ascii="Times New Roman" w:hAnsi="Times New Roman" w:cs="Times New Roman"/>
          <w:sz w:val="24"/>
          <w:szCs w:val="28"/>
          <w:lang w:eastAsia="ru-RU"/>
        </w:rPr>
        <w:t>учащихся на этапе начального общего образования по физической культуре являются: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b/>
          <w:bCs/>
          <w:sz w:val="24"/>
          <w:szCs w:val="28"/>
          <w:lang w:eastAsia="ru-RU"/>
        </w:rPr>
        <w:lastRenderedPageBreak/>
        <w:t xml:space="preserve">Личностными результатами </w:t>
      </w:r>
      <w:r w:rsidRPr="00166AAC">
        <w:rPr>
          <w:rFonts w:ascii="Times New Roman" w:hAnsi="Times New Roman" w:cs="Times New Roman"/>
          <w:sz w:val="24"/>
          <w:szCs w:val="28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проявлять дисциплинированность, трудолюбие и упорство в достижении поставленных целей;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оказывать бескорыстную помощь своим сверстникам, находить с ними общий язык и общие интересы.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Метапредметными результатами </w:t>
      </w:r>
      <w:r w:rsidRPr="00166AAC">
        <w:rPr>
          <w:rFonts w:ascii="Times New Roman" w:hAnsi="Times New Roman" w:cs="Times New Roman"/>
          <w:sz w:val="24"/>
          <w:szCs w:val="28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находить ошибки при выполнении учебных заданий, отбирать способы их исправления;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обеспечивать защиту и сохранность природы во время активного отдыха и занятий физической культурой;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планировать собственную деятельность, распределять нагрузку и отдых в процессе ее выполнения;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оценивать красоту телосложения и осанки, сравнивать их с эталонными образцами;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Предметными результатами </w:t>
      </w:r>
      <w:r w:rsidRPr="00166AAC">
        <w:rPr>
          <w:rFonts w:ascii="Times New Roman" w:hAnsi="Times New Roman" w:cs="Times New Roman"/>
          <w:sz w:val="24"/>
          <w:szCs w:val="28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излагать факты истории развития физической культуры,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характеризовать ее роль и значение в жизнедеятельности человека, связь с трудовой и военной деятельностью;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lastRenderedPageBreak/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взаимодействовать со сверстниками по правилам проведения подвижных игр и соревнований;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подавать строевые команды, вести подсчет при выполнении общеразвивающих упражнений;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507340" w:rsidRPr="00166AAC" w:rsidRDefault="00507340" w:rsidP="00665A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507340" w:rsidRPr="00166AAC" w:rsidRDefault="00507340" w:rsidP="00665A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Раздел «Знания о физической культуре»</w:t>
      </w:r>
    </w:p>
    <w:p w:rsidR="00507340" w:rsidRPr="00166AAC" w:rsidRDefault="00507340" w:rsidP="00665A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8"/>
          <w:lang w:eastAsia="ru-RU"/>
        </w:rPr>
      </w:pPr>
    </w:p>
    <w:p w:rsidR="00507340" w:rsidRPr="00166AAC" w:rsidRDefault="00507340" w:rsidP="00665A7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  <w:t>Выпускник научится:</w:t>
      </w:r>
    </w:p>
    <w:p w:rsidR="00507340" w:rsidRPr="00166AAC" w:rsidRDefault="00507340" w:rsidP="00665A7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 xml:space="preserve">ориентироваться в понятиях «физическая культура», «режим дня»; </w:t>
      </w:r>
    </w:p>
    <w:p w:rsidR="00507340" w:rsidRPr="00166AAC" w:rsidRDefault="00507340" w:rsidP="00665A7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характеризовать роль и значение утренней зарядки,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507340" w:rsidRPr="00166AAC" w:rsidRDefault="00507340" w:rsidP="00665A7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 xml:space="preserve"> раскрывать на примерах (из истории или из личного опы</w:t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t>доровья, развития основных сис</w:t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vanish/>
          <w:sz w:val="24"/>
          <w:szCs w:val="28"/>
          <w:lang w:eastAsia="ru-RU"/>
        </w:rPr>
        <w:pgNum/>
      </w:r>
      <w:r w:rsidRPr="00166AAC">
        <w:rPr>
          <w:rFonts w:ascii="Times New Roman" w:hAnsi="Times New Roman" w:cs="Times New Roman"/>
          <w:sz w:val="24"/>
          <w:szCs w:val="28"/>
          <w:lang w:eastAsia="ru-RU"/>
        </w:rPr>
        <w:t>та) положительное влияние занятий физической культурой на физическое и личностное развитие;</w:t>
      </w:r>
    </w:p>
    <w:p w:rsidR="00507340" w:rsidRPr="00166AAC" w:rsidRDefault="00507340" w:rsidP="00665A7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507340" w:rsidRPr="009968D3" w:rsidRDefault="00507340" w:rsidP="00665A7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507340" w:rsidRPr="00166AAC" w:rsidRDefault="00507340" w:rsidP="00665A7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  <w:t>Выпускник научится:</w:t>
      </w:r>
    </w:p>
    <w:p w:rsidR="00507340" w:rsidRPr="00166AAC" w:rsidRDefault="00507340" w:rsidP="00665A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507340" w:rsidRPr="00166AAC" w:rsidRDefault="00507340" w:rsidP="00665A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507340" w:rsidRPr="00166AAC" w:rsidRDefault="00507340" w:rsidP="00665A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измерять показатели физического развития (рост и массу тела) и физической подготовленности (сила, быстрота, выносливость, гибкость), вести систематические наблюдения за их динамикой.</w:t>
      </w:r>
    </w:p>
    <w:p w:rsidR="00507340" w:rsidRPr="00166AAC" w:rsidRDefault="00507340" w:rsidP="00665A7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  <w:t>Выпускник научится:</w:t>
      </w:r>
    </w:p>
    <w:p w:rsidR="00507340" w:rsidRPr="00166AAC" w:rsidRDefault="00507340" w:rsidP="00665A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</w:p>
    <w:p w:rsidR="00507340" w:rsidRPr="00166AAC" w:rsidRDefault="00507340" w:rsidP="00665A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lastRenderedPageBreak/>
        <w:t>выполнять тестовые упражнения для оценки динамики индивидуального развития основных физических качеств;</w:t>
      </w:r>
    </w:p>
    <w:p w:rsidR="00507340" w:rsidRPr="00166AAC" w:rsidRDefault="00507340" w:rsidP="00665A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выполнять организующие строевые команды и приемы;</w:t>
      </w:r>
    </w:p>
    <w:p w:rsidR="00507340" w:rsidRPr="00166AAC" w:rsidRDefault="00507340" w:rsidP="00665A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выполнять акробатические упражнения (кувырки, стойки, перекаты);</w:t>
      </w:r>
    </w:p>
    <w:p w:rsidR="00507340" w:rsidRPr="00166AAC" w:rsidRDefault="00507340" w:rsidP="00665A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выполнять гимнастические упражнения на спортивных снарядах (перекладина, брусья, гимнастическое бревно);</w:t>
      </w:r>
    </w:p>
    <w:p w:rsidR="00507340" w:rsidRPr="00166AAC" w:rsidRDefault="00507340" w:rsidP="00665A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выполнять легкоатлетические упражнения (бег, прыжки, метания и броски мяча разного веса);</w:t>
      </w:r>
    </w:p>
    <w:p w:rsidR="00507340" w:rsidRPr="00166AAC" w:rsidRDefault="00507340" w:rsidP="00665A7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выполнять игровые действия и упражнения из подвижных игр разной функциональной направленности.</w:t>
      </w:r>
    </w:p>
    <w:p w:rsidR="00507340" w:rsidRPr="00166AAC" w:rsidRDefault="00507340" w:rsidP="00665A7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  <w:t>Выпускник получит возможность научиться:</w:t>
      </w:r>
    </w:p>
    <w:p w:rsidR="00507340" w:rsidRPr="00166AAC" w:rsidRDefault="00507340" w:rsidP="00665A7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сохранять правильную осанку, оптимальное телосложение;</w:t>
      </w:r>
    </w:p>
    <w:p w:rsidR="00507340" w:rsidRPr="00166AAC" w:rsidRDefault="00507340" w:rsidP="00665A7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выполнять эстетически красиво гимнастические и акробатические комбинации;</w:t>
      </w:r>
    </w:p>
    <w:p w:rsidR="00507340" w:rsidRPr="00166AAC" w:rsidRDefault="00507340" w:rsidP="00665A7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играть в баскетбол, футбол и волейбол по упрощенным правилам;</w:t>
      </w:r>
    </w:p>
    <w:p w:rsidR="00507340" w:rsidRPr="00166AAC" w:rsidRDefault="00507340" w:rsidP="00665A7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плавать, в том числе спортивными способами;</w:t>
      </w:r>
    </w:p>
    <w:p w:rsidR="00507340" w:rsidRPr="00166AAC" w:rsidRDefault="00507340" w:rsidP="00665A7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 xml:space="preserve">выполнять передвижения на лыжах </w:t>
      </w:r>
    </w:p>
    <w:p w:rsidR="00636FA9" w:rsidRPr="00166AAC" w:rsidRDefault="00636FA9" w:rsidP="008B7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b/>
          <w:bCs/>
          <w:color w:val="000000"/>
          <w:sz w:val="24"/>
          <w:szCs w:val="28"/>
          <w:lang w:eastAsia="ru-RU"/>
        </w:rPr>
        <w:t>Результаты освоения содержания предмета «Физическая культура»</w:t>
      </w:r>
    </w:p>
    <w:p w:rsidR="00077C9B" w:rsidRPr="00166AAC" w:rsidRDefault="00636FA9" w:rsidP="00FD19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</w:t>
      </w:r>
      <w:r w:rsidR="00077C9B" w:rsidRPr="00166AAC">
        <w:rPr>
          <w:rFonts w:ascii="Times New Roman" w:hAnsi="Times New Roman" w:cs="Times New Roman"/>
          <w:sz w:val="24"/>
          <w:szCs w:val="28"/>
          <w:lang w:eastAsia="ru-RU"/>
        </w:rPr>
        <w:t>предмета «Физическая культура».</w:t>
      </w:r>
    </w:p>
    <w:p w:rsidR="008B7392" w:rsidRPr="00166AAC" w:rsidRDefault="008B7392" w:rsidP="00077C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636FA9" w:rsidRPr="00166AAC" w:rsidRDefault="00636FA9" w:rsidP="009968D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b/>
          <w:bCs/>
          <w:color w:val="000000"/>
          <w:sz w:val="24"/>
          <w:szCs w:val="28"/>
          <w:lang w:eastAsia="ru-RU"/>
        </w:rPr>
        <w:t>Содержание учебного предмета</w:t>
      </w:r>
      <w:r w:rsidR="009968D3">
        <w:rPr>
          <w:rFonts w:ascii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 </w:t>
      </w:r>
      <w:r w:rsidRPr="00166AAC">
        <w:rPr>
          <w:rFonts w:ascii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4 класс.</w:t>
      </w:r>
    </w:p>
    <w:p w:rsidR="00636FA9" w:rsidRPr="00166AAC" w:rsidRDefault="00636FA9" w:rsidP="006D5A5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636FA9" w:rsidRPr="00166AAC" w:rsidRDefault="006D5A5A" w:rsidP="00636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Легкая атлетика(1</w:t>
      </w:r>
      <w:r w:rsidR="00636FA9" w:rsidRPr="00166AAC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1 ч.)</w:t>
      </w:r>
    </w:p>
    <w:p w:rsidR="00636FA9" w:rsidRPr="00166AAC" w:rsidRDefault="00636FA9" w:rsidP="001702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Прыжки 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>в высоту с разбега способом «перешагивание».</w:t>
      </w:r>
      <w:r w:rsidR="0017029C"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Низкий старт.</w:t>
      </w:r>
      <w:r w:rsidR="009968D3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Стартовое ускорение.</w:t>
      </w:r>
      <w:r w:rsidR="009968D3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Финиширование.</w:t>
      </w:r>
    </w:p>
    <w:p w:rsidR="00636FA9" w:rsidRPr="00166AAC" w:rsidRDefault="00636FA9" w:rsidP="00636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Передвижения на лыжах: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одновременный одношажный ход; чередование изученных ходов во время передвижения по дистанции.</w:t>
      </w:r>
    </w:p>
    <w:p w:rsidR="00636FA9" w:rsidRPr="00166AAC" w:rsidRDefault="009968D3" w:rsidP="00636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Подвижные игры(2</w:t>
      </w:r>
      <w:r w:rsidR="006D5A5A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1</w:t>
      </w:r>
      <w:r w:rsidR="00636FA9" w:rsidRPr="00166AAC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ч.)</w:t>
      </w:r>
    </w:p>
    <w:p w:rsidR="00636FA9" w:rsidRPr="00166AAC" w:rsidRDefault="00636FA9" w:rsidP="00636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На материале раздела «Гимнастика с основами акробатики»: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636FA9" w:rsidRPr="00166AAC" w:rsidRDefault="00636FA9" w:rsidP="00636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На материале раздела «Легкая атлетика»: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«Подвижная цель».</w:t>
      </w:r>
    </w:p>
    <w:p w:rsidR="00636FA9" w:rsidRPr="00166AAC" w:rsidRDefault="00636FA9" w:rsidP="00636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На материале раздела «Лыжные гонки»: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«Куда укатишься за два шага».</w:t>
      </w:r>
    </w:p>
    <w:p w:rsidR="00636FA9" w:rsidRPr="00166AAC" w:rsidRDefault="00636FA9" w:rsidP="00636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На материале спортивных игр:</w:t>
      </w:r>
    </w:p>
    <w:p w:rsidR="00636FA9" w:rsidRPr="00166AAC" w:rsidRDefault="00636FA9" w:rsidP="00636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Футбол: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эстафеты с ведением мяча, с передачей мяча партнеру, игра в футбол по упрощенным правилам («Мини-футбол»).</w:t>
      </w:r>
    </w:p>
    <w:p w:rsidR="00636FA9" w:rsidRDefault="00636FA9" w:rsidP="00636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Волейбол: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</w:r>
    </w:p>
    <w:p w:rsidR="00124C9F" w:rsidRPr="00166AAC" w:rsidRDefault="00124C9F" w:rsidP="00124C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lastRenderedPageBreak/>
        <w:t>Гимн</w:t>
      </w:r>
      <w:r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астика с основами акробатики (25</w:t>
      </w:r>
      <w:r w:rsidRPr="00166AAC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 xml:space="preserve"> ч.)</w:t>
      </w:r>
    </w:p>
    <w:p w:rsidR="00124C9F" w:rsidRPr="00166AAC" w:rsidRDefault="00124C9F" w:rsidP="00124C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Акробатические упражнения: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акробатические комбинации, например: мост из положения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124C9F" w:rsidRPr="00166AAC" w:rsidRDefault="00124C9F" w:rsidP="00124C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Гимнастические упражнения прикладного характера: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опорный прыжок через гимнастического козла — с небольшого разбега толчком о гимнастический мостик прыжок в упор стоя на коленях, переход в упор присев и соскок вперед; из виса стоя присев толчком двумя ногами перемах,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124C9F" w:rsidRPr="00166AAC" w:rsidRDefault="00124C9F" w:rsidP="00636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36FA9" w:rsidRPr="00166AAC" w:rsidRDefault="00636FA9" w:rsidP="00636F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Подвижн</w:t>
      </w:r>
      <w:r w:rsidR="009968D3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ые игры на основе баскетбола (31</w:t>
      </w:r>
      <w:r w:rsidRPr="00166AAC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 xml:space="preserve"> ч.)</w:t>
      </w:r>
    </w:p>
    <w:p w:rsidR="00FD1954" w:rsidRPr="00166AAC" w:rsidRDefault="00636FA9" w:rsidP="00166A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Баскетбол: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124C9F" w:rsidRPr="00166AAC" w:rsidRDefault="00124C9F" w:rsidP="00124C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Легкая атлетика(18</w:t>
      </w:r>
      <w:r w:rsidRPr="00166AAC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 xml:space="preserve"> ч.)</w:t>
      </w:r>
    </w:p>
    <w:p w:rsidR="00124C9F" w:rsidRPr="00166AAC" w:rsidRDefault="00124C9F" w:rsidP="00124C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Прыжки 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>в высоту с разбега способом «перешагивание».</w:t>
      </w: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Низкий старт.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Стартовое ускорение.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Финиширование.</w:t>
      </w:r>
    </w:p>
    <w:p w:rsidR="00124C9F" w:rsidRPr="00166AAC" w:rsidRDefault="00124C9F" w:rsidP="00124C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Передвижения на лыжах:</w:t>
      </w:r>
      <w:r w:rsidRPr="00166AA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одновременный одношажный ход; чередование изученных ходов во время передвижения по дистанции.</w:t>
      </w:r>
    </w:p>
    <w:p w:rsidR="00FD1954" w:rsidRPr="00166AAC" w:rsidRDefault="00FD1954" w:rsidP="00636F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D1954" w:rsidRPr="00166AAC" w:rsidRDefault="00FD1954" w:rsidP="00636F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07340" w:rsidRPr="00166AAC" w:rsidRDefault="00507340" w:rsidP="0017029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b/>
          <w:bCs/>
          <w:color w:val="000000"/>
          <w:sz w:val="24"/>
          <w:szCs w:val="28"/>
          <w:lang w:eastAsia="ru-RU"/>
        </w:rPr>
        <w:t>Требование к уровню физической подготовленности  учащихся 4 классов.</w:t>
      </w:r>
    </w:p>
    <w:p w:rsidR="00507340" w:rsidRPr="00166AAC" w:rsidRDefault="00507340" w:rsidP="0017029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5"/>
        <w:gridCol w:w="1233"/>
        <w:gridCol w:w="1218"/>
        <w:gridCol w:w="1194"/>
        <w:gridCol w:w="1249"/>
        <w:gridCol w:w="1218"/>
        <w:gridCol w:w="1194"/>
      </w:tblGrid>
      <w:tr w:rsidR="00507340" w:rsidRPr="00166AAC">
        <w:tc>
          <w:tcPr>
            <w:tcW w:w="2265" w:type="dxa"/>
            <w:vMerge w:val="restart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Контрольные упражнения</w:t>
            </w:r>
          </w:p>
        </w:tc>
        <w:tc>
          <w:tcPr>
            <w:tcW w:w="7306" w:type="dxa"/>
            <w:gridSpan w:val="6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Уровень</w:t>
            </w:r>
          </w:p>
        </w:tc>
      </w:tr>
      <w:tr w:rsidR="00507340" w:rsidRPr="00166AAC">
        <w:tc>
          <w:tcPr>
            <w:tcW w:w="2265" w:type="dxa"/>
            <w:vMerge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33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высокий</w:t>
            </w:r>
          </w:p>
        </w:tc>
        <w:tc>
          <w:tcPr>
            <w:tcW w:w="1218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средний</w:t>
            </w:r>
          </w:p>
        </w:tc>
        <w:tc>
          <w:tcPr>
            <w:tcW w:w="1194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низкий</w:t>
            </w:r>
          </w:p>
        </w:tc>
        <w:tc>
          <w:tcPr>
            <w:tcW w:w="1249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высокий</w:t>
            </w:r>
          </w:p>
        </w:tc>
        <w:tc>
          <w:tcPr>
            <w:tcW w:w="1218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средний</w:t>
            </w:r>
          </w:p>
        </w:tc>
        <w:tc>
          <w:tcPr>
            <w:tcW w:w="1194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низкий</w:t>
            </w:r>
          </w:p>
        </w:tc>
      </w:tr>
      <w:tr w:rsidR="00507340" w:rsidRPr="00166AAC">
        <w:tc>
          <w:tcPr>
            <w:tcW w:w="2265" w:type="dxa"/>
            <w:vMerge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645" w:type="dxa"/>
            <w:gridSpan w:val="3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Мальчики</w:t>
            </w:r>
          </w:p>
        </w:tc>
        <w:tc>
          <w:tcPr>
            <w:tcW w:w="3661" w:type="dxa"/>
            <w:gridSpan w:val="3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Девочки</w:t>
            </w:r>
          </w:p>
        </w:tc>
      </w:tr>
      <w:tr w:rsidR="00507340" w:rsidRPr="00166AAC">
        <w:tc>
          <w:tcPr>
            <w:tcW w:w="2265" w:type="dxa"/>
          </w:tcPr>
          <w:p w:rsidR="00507340" w:rsidRPr="00166AAC" w:rsidRDefault="00507340" w:rsidP="00665A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Подтягивание в висе, кол-во раз</w:t>
            </w:r>
          </w:p>
        </w:tc>
        <w:tc>
          <w:tcPr>
            <w:tcW w:w="1233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218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194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249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8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194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07340" w:rsidRPr="00166AAC">
        <w:tc>
          <w:tcPr>
            <w:tcW w:w="2265" w:type="dxa"/>
          </w:tcPr>
          <w:p w:rsidR="00507340" w:rsidRPr="00166AAC" w:rsidRDefault="0017029C" w:rsidP="001702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Подтягивание в висе </w:t>
            </w:r>
            <w:r w:rsidR="00507340"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лежа, кол-во </w:t>
            </w:r>
          </w:p>
        </w:tc>
        <w:tc>
          <w:tcPr>
            <w:tcW w:w="1233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8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194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49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1218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1194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10</w:t>
            </w:r>
          </w:p>
        </w:tc>
      </w:tr>
      <w:tr w:rsidR="00507340" w:rsidRPr="00166AAC">
        <w:tc>
          <w:tcPr>
            <w:tcW w:w="2265" w:type="dxa"/>
          </w:tcPr>
          <w:p w:rsidR="00507340" w:rsidRPr="00166AAC" w:rsidRDefault="00507340" w:rsidP="001702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Бег 60 м </w:t>
            </w:r>
          </w:p>
        </w:tc>
        <w:tc>
          <w:tcPr>
            <w:tcW w:w="1233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10.0</w:t>
            </w:r>
          </w:p>
        </w:tc>
        <w:tc>
          <w:tcPr>
            <w:tcW w:w="1218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10.8</w:t>
            </w:r>
          </w:p>
        </w:tc>
        <w:tc>
          <w:tcPr>
            <w:tcW w:w="1194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11.0</w:t>
            </w:r>
          </w:p>
        </w:tc>
        <w:tc>
          <w:tcPr>
            <w:tcW w:w="1249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10.3</w:t>
            </w:r>
          </w:p>
        </w:tc>
        <w:tc>
          <w:tcPr>
            <w:tcW w:w="1218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11.0</w:t>
            </w:r>
          </w:p>
        </w:tc>
        <w:tc>
          <w:tcPr>
            <w:tcW w:w="1194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11.5</w:t>
            </w:r>
          </w:p>
        </w:tc>
      </w:tr>
      <w:tr w:rsidR="00507340" w:rsidRPr="00166AAC">
        <w:tc>
          <w:tcPr>
            <w:tcW w:w="2265" w:type="dxa"/>
          </w:tcPr>
          <w:p w:rsidR="00507340" w:rsidRPr="00166AAC" w:rsidRDefault="00507340" w:rsidP="00665A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Бег 1000 м, мин. с</w:t>
            </w:r>
          </w:p>
        </w:tc>
        <w:tc>
          <w:tcPr>
            <w:tcW w:w="1233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4.30</w:t>
            </w:r>
          </w:p>
        </w:tc>
        <w:tc>
          <w:tcPr>
            <w:tcW w:w="1218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5.00</w:t>
            </w:r>
          </w:p>
        </w:tc>
        <w:tc>
          <w:tcPr>
            <w:tcW w:w="1194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5.30</w:t>
            </w:r>
          </w:p>
        </w:tc>
        <w:tc>
          <w:tcPr>
            <w:tcW w:w="1249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5.00</w:t>
            </w:r>
          </w:p>
        </w:tc>
        <w:tc>
          <w:tcPr>
            <w:tcW w:w="1218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5.40</w:t>
            </w:r>
          </w:p>
        </w:tc>
        <w:tc>
          <w:tcPr>
            <w:tcW w:w="1194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6.30</w:t>
            </w:r>
          </w:p>
        </w:tc>
      </w:tr>
      <w:tr w:rsidR="00507340" w:rsidRPr="00166AAC">
        <w:tc>
          <w:tcPr>
            <w:tcW w:w="2265" w:type="dxa"/>
          </w:tcPr>
          <w:p w:rsidR="00507340" w:rsidRPr="00166AAC" w:rsidRDefault="00507340" w:rsidP="00665A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Ходьба на лыжах 1 км, мин. с</w:t>
            </w:r>
          </w:p>
        </w:tc>
        <w:tc>
          <w:tcPr>
            <w:tcW w:w="1233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7.00</w:t>
            </w:r>
          </w:p>
        </w:tc>
        <w:tc>
          <w:tcPr>
            <w:tcW w:w="1218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7.30</w:t>
            </w:r>
          </w:p>
        </w:tc>
        <w:tc>
          <w:tcPr>
            <w:tcW w:w="1194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8.00</w:t>
            </w:r>
          </w:p>
        </w:tc>
        <w:tc>
          <w:tcPr>
            <w:tcW w:w="1249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7.30</w:t>
            </w:r>
          </w:p>
        </w:tc>
        <w:tc>
          <w:tcPr>
            <w:tcW w:w="1218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8.00</w:t>
            </w:r>
          </w:p>
        </w:tc>
        <w:tc>
          <w:tcPr>
            <w:tcW w:w="1194" w:type="dxa"/>
          </w:tcPr>
          <w:p w:rsidR="00507340" w:rsidRPr="00166AAC" w:rsidRDefault="00507340" w:rsidP="00665A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66AAC">
              <w:rPr>
                <w:rFonts w:ascii="Times New Roman" w:hAnsi="Times New Roman" w:cs="Times New Roman"/>
                <w:color w:val="000000"/>
                <w:sz w:val="24"/>
                <w:szCs w:val="28"/>
                <w:lang w:eastAsia="ru-RU"/>
              </w:rPr>
              <w:t>8.30</w:t>
            </w:r>
          </w:p>
        </w:tc>
      </w:tr>
    </w:tbl>
    <w:p w:rsidR="008B7392" w:rsidRPr="00166AAC" w:rsidRDefault="008B7392" w:rsidP="0017029C">
      <w:pPr>
        <w:tabs>
          <w:tab w:val="left" w:pos="5397"/>
        </w:tabs>
        <w:rPr>
          <w:rFonts w:ascii="Times New Roman" w:hAnsi="Times New Roman" w:cs="Times New Roman"/>
          <w:sz w:val="24"/>
          <w:szCs w:val="28"/>
        </w:rPr>
      </w:pPr>
    </w:p>
    <w:p w:rsidR="00507340" w:rsidRPr="00166AAC" w:rsidRDefault="00507340" w:rsidP="00665A7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ar-SA"/>
        </w:rPr>
      </w:pPr>
      <w:r w:rsidRPr="00166AAC">
        <w:rPr>
          <w:rFonts w:ascii="Times New Roman" w:hAnsi="Times New Roman" w:cs="Times New Roman"/>
          <w:b/>
          <w:bCs/>
          <w:i/>
          <w:iCs/>
          <w:sz w:val="24"/>
          <w:szCs w:val="28"/>
          <w:lang w:eastAsia="ar-SA"/>
        </w:rPr>
        <w:lastRenderedPageBreak/>
        <w:t>Контрольные нормативы</w:t>
      </w:r>
    </w:p>
    <w:p w:rsidR="00507340" w:rsidRPr="00166AAC" w:rsidRDefault="00507340" w:rsidP="00665A7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ar-SA"/>
        </w:rPr>
      </w:pPr>
      <w:r w:rsidRPr="00166AAC">
        <w:rPr>
          <w:rFonts w:ascii="Times New Roman" w:hAnsi="Times New Roman" w:cs="Times New Roman"/>
          <w:sz w:val="24"/>
          <w:szCs w:val="28"/>
          <w:lang w:eastAsia="ar-SA"/>
        </w:rPr>
        <w:t>(проверка нормативов проводится в течени</w:t>
      </w:r>
      <w:r w:rsidR="007C27BF" w:rsidRPr="00166AAC">
        <w:rPr>
          <w:rFonts w:ascii="Times New Roman" w:hAnsi="Times New Roman" w:cs="Times New Roman"/>
          <w:sz w:val="24"/>
          <w:szCs w:val="28"/>
          <w:lang w:eastAsia="ar-SA"/>
        </w:rPr>
        <w:t>е</w:t>
      </w:r>
      <w:r w:rsidRPr="00166AAC">
        <w:rPr>
          <w:rFonts w:ascii="Times New Roman" w:hAnsi="Times New Roman" w:cs="Times New Roman"/>
          <w:sz w:val="24"/>
          <w:szCs w:val="28"/>
          <w:lang w:eastAsia="ar-SA"/>
        </w:rPr>
        <w:t xml:space="preserve"> учебного года с целью контроля уровня физической подготовленности учащихся на разных этапах обучения)</w:t>
      </w:r>
    </w:p>
    <w:p w:rsidR="00507340" w:rsidRPr="00166AAC" w:rsidRDefault="00507340">
      <w:pPr>
        <w:rPr>
          <w:rFonts w:ascii="Times New Roman" w:hAnsi="Times New Roman" w:cs="Times New Roman"/>
          <w:sz w:val="24"/>
          <w:szCs w:val="28"/>
        </w:rPr>
      </w:pPr>
    </w:p>
    <w:tbl>
      <w:tblPr>
        <w:tblW w:w="1335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40"/>
        <w:gridCol w:w="6833"/>
        <w:gridCol w:w="368"/>
        <w:gridCol w:w="606"/>
        <w:gridCol w:w="606"/>
        <w:gridCol w:w="606"/>
        <w:gridCol w:w="606"/>
        <w:gridCol w:w="606"/>
        <w:gridCol w:w="606"/>
        <w:gridCol w:w="623"/>
        <w:gridCol w:w="720"/>
        <w:gridCol w:w="636"/>
      </w:tblGrid>
      <w:tr w:rsidR="00507340" w:rsidRPr="00166AAC">
        <w:trPr>
          <w:trHeight w:val="255"/>
          <w:jc w:val="center"/>
        </w:trPr>
        <w:tc>
          <w:tcPr>
            <w:tcW w:w="7741" w:type="dxa"/>
            <w:gridSpan w:val="3"/>
            <w:vMerge w:val="restart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  <w:t>Нормативы</w:t>
            </w:r>
          </w:p>
        </w:tc>
        <w:tc>
          <w:tcPr>
            <w:tcW w:w="1818" w:type="dxa"/>
            <w:gridSpan w:val="3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  <w:t>2 класс</w:t>
            </w:r>
          </w:p>
        </w:tc>
        <w:tc>
          <w:tcPr>
            <w:tcW w:w="1818" w:type="dxa"/>
            <w:gridSpan w:val="3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  <w:t>3 класс</w:t>
            </w:r>
          </w:p>
        </w:tc>
        <w:tc>
          <w:tcPr>
            <w:tcW w:w="1979" w:type="dxa"/>
            <w:gridSpan w:val="3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  <w:t>4 класс</w:t>
            </w:r>
          </w:p>
        </w:tc>
      </w:tr>
      <w:tr w:rsidR="00507340" w:rsidRPr="00166AAC">
        <w:trPr>
          <w:trHeight w:val="270"/>
          <w:jc w:val="center"/>
        </w:trPr>
        <w:tc>
          <w:tcPr>
            <w:tcW w:w="7741" w:type="dxa"/>
            <w:gridSpan w:val="3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  <w:t>"5"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  <w:t>"4"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  <w:t>"3"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  <w:t>"5"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  <w:t>"4"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  <w:t>"3"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  <w:t>"5"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  <w:t>"4"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sz w:val="24"/>
                <w:szCs w:val="28"/>
                <w:lang w:eastAsia="ar-SA"/>
              </w:rPr>
              <w:t>"3"</w:t>
            </w:r>
          </w:p>
        </w:tc>
      </w:tr>
      <w:tr w:rsidR="00507340" w:rsidRPr="00166AAC">
        <w:trPr>
          <w:trHeight w:val="270"/>
          <w:jc w:val="center"/>
        </w:trPr>
        <w:tc>
          <w:tcPr>
            <w:tcW w:w="540" w:type="dxa"/>
            <w:vMerge w:val="restart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6833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Бег 30 м (сек.)</w:t>
            </w: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м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6,0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6,6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7,1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5,7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6,2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6,8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5,4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6,0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6,6</w:t>
            </w:r>
          </w:p>
        </w:tc>
      </w:tr>
      <w:tr w:rsidR="00507340" w:rsidRPr="00166AAC">
        <w:trPr>
          <w:trHeight w:val="270"/>
          <w:jc w:val="center"/>
        </w:trPr>
        <w:tc>
          <w:tcPr>
            <w:tcW w:w="540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33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д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6,3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6,9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7,4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5,8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6,3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7,0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5,5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6,2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6,8</w:t>
            </w:r>
          </w:p>
        </w:tc>
      </w:tr>
      <w:tr w:rsidR="00507340" w:rsidRPr="00166AAC">
        <w:trPr>
          <w:trHeight w:val="270"/>
          <w:jc w:val="center"/>
        </w:trPr>
        <w:tc>
          <w:tcPr>
            <w:tcW w:w="540" w:type="dxa"/>
            <w:vMerge w:val="restart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6833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 xml:space="preserve">Бег 1000 м (мин, сек.) ("+" - без учета времени) </w:t>
            </w: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м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+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+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+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+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+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+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+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+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+</w:t>
            </w:r>
          </w:p>
        </w:tc>
      </w:tr>
      <w:tr w:rsidR="00507340" w:rsidRPr="00166AAC">
        <w:trPr>
          <w:trHeight w:val="270"/>
          <w:jc w:val="center"/>
        </w:trPr>
        <w:tc>
          <w:tcPr>
            <w:tcW w:w="540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33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д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+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+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+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+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+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+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+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+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+</w:t>
            </w:r>
          </w:p>
        </w:tc>
      </w:tr>
      <w:tr w:rsidR="00507340" w:rsidRPr="00166AAC">
        <w:trPr>
          <w:trHeight w:val="195"/>
          <w:jc w:val="center"/>
        </w:trPr>
        <w:tc>
          <w:tcPr>
            <w:tcW w:w="540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3</w:t>
            </w:r>
          </w:p>
        </w:tc>
        <w:tc>
          <w:tcPr>
            <w:tcW w:w="6833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Челночный бег 3х10 м (сек.)</w:t>
            </w: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м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9,0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9,6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10,5</w:t>
            </w:r>
          </w:p>
        </w:tc>
      </w:tr>
      <w:tr w:rsidR="00507340" w:rsidRPr="00166AAC">
        <w:trPr>
          <w:trHeight w:val="195"/>
          <w:jc w:val="center"/>
        </w:trPr>
        <w:tc>
          <w:tcPr>
            <w:tcW w:w="540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33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д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9,5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10,2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10,8</w:t>
            </w:r>
          </w:p>
        </w:tc>
      </w:tr>
      <w:tr w:rsidR="00507340" w:rsidRPr="00166AAC">
        <w:trPr>
          <w:trHeight w:val="195"/>
          <w:jc w:val="center"/>
        </w:trPr>
        <w:tc>
          <w:tcPr>
            <w:tcW w:w="540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6833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Прыжок в длину с места (см)</w:t>
            </w: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м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150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130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115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160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140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125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165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155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145</w:t>
            </w:r>
          </w:p>
        </w:tc>
      </w:tr>
      <w:tr w:rsidR="00507340" w:rsidRPr="00166AAC">
        <w:trPr>
          <w:trHeight w:val="195"/>
          <w:jc w:val="center"/>
        </w:trPr>
        <w:tc>
          <w:tcPr>
            <w:tcW w:w="540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33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д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140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125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110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150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130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120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155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145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135</w:t>
            </w:r>
          </w:p>
        </w:tc>
      </w:tr>
      <w:tr w:rsidR="00507340" w:rsidRPr="00166AAC">
        <w:trPr>
          <w:trHeight w:val="195"/>
          <w:jc w:val="center"/>
        </w:trPr>
        <w:tc>
          <w:tcPr>
            <w:tcW w:w="540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5</w:t>
            </w:r>
          </w:p>
        </w:tc>
        <w:tc>
          <w:tcPr>
            <w:tcW w:w="6833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Прыжок в высоту, способом "Перешагивания" (см)</w:t>
            </w: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м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80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75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70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85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80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75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90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85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80</w:t>
            </w:r>
          </w:p>
        </w:tc>
      </w:tr>
      <w:tr w:rsidR="00507340" w:rsidRPr="00166AAC">
        <w:trPr>
          <w:trHeight w:val="195"/>
          <w:jc w:val="center"/>
        </w:trPr>
        <w:tc>
          <w:tcPr>
            <w:tcW w:w="540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33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д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70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65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60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75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70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65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80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75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70</w:t>
            </w:r>
          </w:p>
        </w:tc>
      </w:tr>
      <w:tr w:rsidR="00507340" w:rsidRPr="00166AAC">
        <w:trPr>
          <w:trHeight w:val="195"/>
          <w:jc w:val="center"/>
        </w:trPr>
        <w:tc>
          <w:tcPr>
            <w:tcW w:w="540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6833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Прыжки через скакалку (кол-во раз/мин.)</w:t>
            </w: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м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70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60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50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80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70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60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90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80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70</w:t>
            </w:r>
          </w:p>
        </w:tc>
      </w:tr>
      <w:tr w:rsidR="00507340" w:rsidRPr="00166AAC">
        <w:trPr>
          <w:trHeight w:val="195"/>
          <w:jc w:val="center"/>
        </w:trPr>
        <w:tc>
          <w:tcPr>
            <w:tcW w:w="540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33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д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80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70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60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90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80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70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100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90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80</w:t>
            </w:r>
          </w:p>
        </w:tc>
      </w:tr>
      <w:tr w:rsidR="00507340" w:rsidRPr="00166AAC">
        <w:trPr>
          <w:trHeight w:val="195"/>
          <w:jc w:val="center"/>
        </w:trPr>
        <w:tc>
          <w:tcPr>
            <w:tcW w:w="540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7</w:t>
            </w:r>
          </w:p>
        </w:tc>
        <w:tc>
          <w:tcPr>
            <w:tcW w:w="6833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Отжимания (кол-во раз)</w:t>
            </w: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м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8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13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7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16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14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</w:tc>
      </w:tr>
      <w:tr w:rsidR="00507340" w:rsidRPr="00166AAC">
        <w:trPr>
          <w:trHeight w:val="195"/>
          <w:jc w:val="center"/>
        </w:trPr>
        <w:tc>
          <w:tcPr>
            <w:tcW w:w="540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33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д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8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7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5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14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11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507340" w:rsidRPr="00166AAC">
        <w:trPr>
          <w:trHeight w:val="195"/>
          <w:jc w:val="center"/>
        </w:trPr>
        <w:tc>
          <w:tcPr>
            <w:tcW w:w="540" w:type="dxa"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  <w:tc>
          <w:tcPr>
            <w:tcW w:w="6833" w:type="dxa"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Подтягивания (кол-во раз)</w:t>
            </w: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м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3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3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3</w:t>
            </w:r>
          </w:p>
        </w:tc>
      </w:tr>
      <w:tr w:rsidR="00507340" w:rsidRPr="00166AAC">
        <w:trPr>
          <w:trHeight w:val="195"/>
          <w:jc w:val="center"/>
        </w:trPr>
        <w:tc>
          <w:tcPr>
            <w:tcW w:w="540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9</w:t>
            </w:r>
          </w:p>
        </w:tc>
        <w:tc>
          <w:tcPr>
            <w:tcW w:w="6833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Метание т/м (м)</w:t>
            </w: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м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15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12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18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15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21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18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15</w:t>
            </w:r>
          </w:p>
        </w:tc>
      </w:tr>
      <w:tr w:rsidR="00507340" w:rsidRPr="00166AAC">
        <w:trPr>
          <w:trHeight w:val="195"/>
          <w:jc w:val="center"/>
        </w:trPr>
        <w:tc>
          <w:tcPr>
            <w:tcW w:w="540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33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д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12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8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15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18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15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</w:tc>
      </w:tr>
      <w:tr w:rsidR="00507340" w:rsidRPr="00166AAC">
        <w:trPr>
          <w:trHeight w:val="195"/>
          <w:jc w:val="center"/>
        </w:trPr>
        <w:tc>
          <w:tcPr>
            <w:tcW w:w="540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6833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Подъем туловища из положения лежа на спине (кол-во раз/мин)</w:t>
            </w: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д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23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21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19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25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23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21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28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25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23</w:t>
            </w:r>
          </w:p>
        </w:tc>
      </w:tr>
      <w:tr w:rsidR="00507340" w:rsidRPr="00166AAC">
        <w:trPr>
          <w:trHeight w:val="195"/>
          <w:jc w:val="center"/>
        </w:trPr>
        <w:tc>
          <w:tcPr>
            <w:tcW w:w="540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33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м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28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26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24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30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28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26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33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30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28</w:t>
            </w:r>
          </w:p>
        </w:tc>
      </w:tr>
      <w:tr w:rsidR="00507340" w:rsidRPr="00166AAC">
        <w:trPr>
          <w:trHeight w:val="195"/>
          <w:jc w:val="center"/>
        </w:trPr>
        <w:tc>
          <w:tcPr>
            <w:tcW w:w="540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11</w:t>
            </w:r>
          </w:p>
        </w:tc>
        <w:tc>
          <w:tcPr>
            <w:tcW w:w="6833" w:type="dxa"/>
            <w:vMerge w:val="restart"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Приседания (кол-во раз/мин)</w:t>
            </w: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м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40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38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36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42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38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44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42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40</w:t>
            </w:r>
          </w:p>
        </w:tc>
      </w:tr>
      <w:tr w:rsidR="00507340" w:rsidRPr="00166AAC">
        <w:trPr>
          <w:trHeight w:val="152"/>
          <w:jc w:val="center"/>
        </w:trPr>
        <w:tc>
          <w:tcPr>
            <w:tcW w:w="540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33" w:type="dxa"/>
            <w:vMerge/>
          </w:tcPr>
          <w:p w:rsidR="00507340" w:rsidRPr="00166AAC" w:rsidRDefault="00507340" w:rsidP="00665A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368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д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38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36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eastAsia="ar-SA"/>
              </w:rPr>
              <w:t>34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40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38</w:t>
            </w:r>
          </w:p>
        </w:tc>
        <w:tc>
          <w:tcPr>
            <w:tcW w:w="60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36</w:t>
            </w:r>
          </w:p>
        </w:tc>
        <w:tc>
          <w:tcPr>
            <w:tcW w:w="623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42</w:t>
            </w:r>
          </w:p>
        </w:tc>
        <w:tc>
          <w:tcPr>
            <w:tcW w:w="720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40</w:t>
            </w:r>
          </w:p>
        </w:tc>
        <w:tc>
          <w:tcPr>
            <w:tcW w:w="636" w:type="dxa"/>
            <w:noWrap/>
          </w:tcPr>
          <w:p w:rsidR="00507340" w:rsidRPr="00166AAC" w:rsidRDefault="00507340" w:rsidP="00665A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166AAC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38</w:t>
            </w:r>
          </w:p>
        </w:tc>
      </w:tr>
    </w:tbl>
    <w:p w:rsidR="00077C9B" w:rsidRPr="00166AAC" w:rsidRDefault="00077C9B" w:rsidP="001F6601">
      <w:pPr>
        <w:pStyle w:val="ab"/>
        <w:spacing w:before="0"/>
        <w:outlineLvl w:val="0"/>
        <w:rPr>
          <w:szCs w:val="28"/>
        </w:rPr>
      </w:pPr>
    </w:p>
    <w:p w:rsidR="009968D3" w:rsidRPr="00166AAC" w:rsidRDefault="009968D3" w:rsidP="001F6601">
      <w:pPr>
        <w:pStyle w:val="ab"/>
        <w:spacing w:before="0"/>
        <w:outlineLvl w:val="0"/>
        <w:rPr>
          <w:szCs w:val="28"/>
        </w:rPr>
      </w:pPr>
    </w:p>
    <w:p w:rsidR="00077C9B" w:rsidRPr="00166AAC" w:rsidRDefault="00077C9B" w:rsidP="00871D3B">
      <w:pPr>
        <w:tabs>
          <w:tab w:val="left" w:pos="4562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</w:rPr>
        <w:lastRenderedPageBreak/>
        <w:tab/>
      </w:r>
      <w:r w:rsidRPr="00166AA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Календарно-тематическое планирование</w:t>
      </w:r>
      <w:r w:rsidR="00871D3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</w:t>
      </w:r>
      <w:r w:rsidRPr="00166AA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4 класс</w:t>
      </w:r>
    </w:p>
    <w:p w:rsidR="00077C9B" w:rsidRPr="00166AAC" w:rsidRDefault="00077C9B" w:rsidP="00077C9B">
      <w:pPr>
        <w:tabs>
          <w:tab w:val="left" w:pos="6813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Style w:val="21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4395"/>
        <w:gridCol w:w="3969"/>
        <w:gridCol w:w="1275"/>
        <w:gridCol w:w="1276"/>
      </w:tblGrid>
      <w:tr w:rsidR="009968D3" w:rsidRPr="00166AAC" w:rsidTr="009968D3"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i/>
                <w:sz w:val="24"/>
                <w:szCs w:val="28"/>
                <w:lang w:eastAsia="ru-RU"/>
              </w:rPr>
              <w:t>№урока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i/>
                <w:sz w:val="24"/>
                <w:szCs w:val="28"/>
                <w:lang w:eastAsia="ru-RU"/>
              </w:rPr>
              <w:t>Тема урока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bCs/>
                <w:i/>
                <w:iCs/>
                <w:sz w:val="24"/>
                <w:szCs w:val="28"/>
                <w:lang w:eastAsia="ru-RU"/>
              </w:rPr>
              <w:t>Содержание деятельности учащихся</w:t>
            </w:r>
          </w:p>
        </w:tc>
        <w:tc>
          <w:tcPr>
            <w:tcW w:w="3969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bCs/>
                <w:i/>
                <w:iCs/>
                <w:sz w:val="24"/>
                <w:szCs w:val="28"/>
                <w:lang w:eastAsia="ru-RU"/>
              </w:rPr>
              <w:t>Характеристика деятельности учащихся</w:t>
            </w:r>
          </w:p>
        </w:tc>
        <w:tc>
          <w:tcPr>
            <w:tcW w:w="2551" w:type="dxa"/>
            <w:gridSpan w:val="2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i/>
                <w:sz w:val="24"/>
                <w:szCs w:val="28"/>
                <w:lang w:eastAsia="ru-RU"/>
              </w:rPr>
              <w:t>Дата проведения</w:t>
            </w:r>
          </w:p>
        </w:tc>
      </w:tr>
      <w:tr w:rsidR="009968D3" w:rsidRPr="00166AAC" w:rsidTr="009968D3"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i/>
                <w:sz w:val="24"/>
                <w:szCs w:val="28"/>
                <w:lang w:eastAsia="ru-RU"/>
              </w:rPr>
              <w:t>план</w:t>
            </w: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i/>
                <w:sz w:val="24"/>
                <w:szCs w:val="28"/>
                <w:lang w:eastAsia="ru-RU"/>
              </w:rPr>
              <w:t>факт</w:t>
            </w: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</w:tcPr>
          <w:p w:rsidR="009968D3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i/>
                <w:sz w:val="24"/>
                <w:szCs w:val="28"/>
                <w:lang w:eastAsia="ru-RU"/>
              </w:rPr>
              <w:t>Легкая атлетика 11 часов.</w:t>
            </w:r>
          </w:p>
          <w:p w:rsidR="009968D3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>
              <w:rPr>
                <w:rFonts w:cs="Times New Roman"/>
                <w:sz w:val="24"/>
                <w:szCs w:val="28"/>
                <w:lang w:eastAsia="ru-RU"/>
              </w:rPr>
              <w:t>Вводный инструктаж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  <w:p w:rsidR="009968D3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Ходьба и бег. Организационно-методические указания.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Инструктаж по Т.Б. Ходьба с изменением длины и частоты шага. Бег с заданным темпе и скоростью. Бег на скорость в заданном коридоре. Игра «Смена сторон». Встречная эстафета. Комплексы упражнений на развитие физических качеств.</w:t>
            </w:r>
          </w:p>
        </w:tc>
        <w:tc>
          <w:tcPr>
            <w:tcW w:w="3969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Усваивать правила соревнований в беге, прыжках, метаниях.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Демонстрировать вариативные упражнения в ходьбе.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Применять вариативные упражнения в ходьбе для развития координационных способностей.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Взаимодействовать со сверстниками.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Включать упражнения в ходьбе в различные формы занятий по физической культуре. Описывать технику беговых упражнений, демонстрировать их. Не нарушать правил безопасности.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Развить скоростные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способности. Могут рассказать историю возникновения олимпийских игр.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Описывать технику выполнения прыжковых упражнений, осваивать самостоятельно технику, демонстрировать ее.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Ходьба и бег. Подготовка к тестированию бега на 30 м.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Бег на скорость (30,60м). Игра «Кот и мыши». Встречная эстафета. Комплексы упражнений на развитие физических качеств.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Ходьба и бег. Подготовка к тестированию бега на 30 м.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Ходьба и бег. Тестирование бега на 30 м.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Бег на результат 30 м. круговая эстафета.  Игра «Невод».  Развитие скоростных способностей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Ходьба и бег. Тестирование бега на 60.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Бег на результат 60 м. круговая эстафета.  Игра «Невод».  Развитие скоростных способностей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136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Прыжки. Прыжки в длину по заданным ориентирам.</w:t>
            </w:r>
          </w:p>
          <w:p w:rsidR="009968D3" w:rsidRPr="00166AAC" w:rsidRDefault="009968D3" w:rsidP="004F5CDD">
            <w:pPr>
              <w:tabs>
                <w:tab w:val="left" w:pos="1404"/>
              </w:tabs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Прыжки в длину по заданным ориентирам. Прыжок в длину с разбега на точность приземления. Игра «Зайцы в огороде». Комплексы упражнений на развитие скоростно-силовых качеств.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Прыжки. Прыжок в длину способом « согнув ноги ».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Прыжок в длину способом «согнув ноги». Тройной прыжок с места. Игра «Волк во рву». 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Прыжки. Прыжок в длину на результат.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Прыжок в длину способом «согнув ноги». Прыжок в длину с места на </w:t>
            </w: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lastRenderedPageBreak/>
              <w:t>результат. Тройной прыжок с места. Игра «Шишки, желуди,  орехи».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 xml:space="preserve">Метание мяча. </w:t>
            </w: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Бросок теннисного мяча в цель с расстояния 4-5 метров.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Бросок теннисного мяча  на дальность, на точность и на заданное расстояние. Бросок в цель с расстояния 4-5 метров. Игра «Невод». Развитие скоростно-силовых способностей.</w:t>
            </w:r>
          </w:p>
        </w:tc>
        <w:tc>
          <w:tcPr>
            <w:tcW w:w="3969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Взаимодействовать со сверстниками во время метательных упражнений, не нарушая правил безопасности.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Описывать технику метания,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демонстрировать ее, помогать одноклассникам исправлять ошибки.</w:t>
            </w: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 xml:space="preserve">Метание мяча. </w:t>
            </w: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Бросок теннисного мяча. Бросок набивного мяча.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Бросок теннисного мяча  на дальность, на точность и на заданное расстояние. Бросок набивного мяча. Игра «Охотники и утки». 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 xml:space="preserve">Метание мяча. </w:t>
            </w: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Бросок теннисного мяча. Бросок набивного мяча.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3402" w:type="dxa"/>
            <w:vMerge w:val="restart"/>
          </w:tcPr>
          <w:p w:rsidR="009968D3" w:rsidRPr="00166AAC" w:rsidRDefault="00B30382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i/>
                <w:sz w:val="24"/>
                <w:szCs w:val="28"/>
                <w:lang w:eastAsia="ru-RU"/>
              </w:rPr>
              <w:t>Подвижные игры 21</w:t>
            </w:r>
            <w:r w:rsidR="009968D3" w:rsidRPr="00166AAC">
              <w:rPr>
                <w:rFonts w:cs="Times New Roman"/>
                <w:b/>
                <w:i/>
                <w:sz w:val="24"/>
                <w:szCs w:val="28"/>
                <w:lang w:eastAsia="ru-RU"/>
              </w:rPr>
              <w:t xml:space="preserve"> часов.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Инструктаж по Т.Б. ОРУ. Игры «Космонавты», «Разведчики и часовые». </w:t>
            </w:r>
          </w:p>
        </w:tc>
        <w:tc>
          <w:tcPr>
            <w:tcW w:w="3969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 xml:space="preserve">Руководствоваться правилам игры. Соблюдать правила безопасности. 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Организовывать и проводить совместно со сверстниками подвижные игры. Описывать технику игровых действий. Взаимодействовать со сверстниками, при этом соблюдать правила безопасности.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Использовать подвижные игры для активного отдыха.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Применять правила подбора одежды на занятиях в спортивном зале и на открытом воздухе.</w:t>
            </w: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Подвижные игры. Инструктаж по Т.Б. Игры «Вышибала», «Пятнашки»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Подвижные игры. Инструктаж по Т.Б. Игры «Вышибала», «Пятнашки»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Подвижные игры. Игры «Вышибала», «Пятнашки». Эстафеты с обручами.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ОРУ. Игры «Космонавты», «Белые медведи». Эстафеты с обручами. 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tabs>
                <w:tab w:val="left" w:pos="1004"/>
              </w:tabs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Подвижные игры. Игры «Вышибала», «Пятнашки». Эстафеты с обручами.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Игры «Прыжки по полоскам», «Волк во рву». Эстафета «Верёвочка под ногами».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ОРУ. Игры «Прыжки по полоскам», «Волк во рву». Эстафета «Верёвочка под ногами». 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Игры «Прыжки по полоскам», «Волк во рву». Эстафета </w:t>
            </w: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lastRenderedPageBreak/>
              <w:t>«Верёвочка под ногами».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Игры «Удочка», «Зайцы в городе». Эстафета «Верёвочка под ногами».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ОРУ. Игры «Удочка», «Зайцы в городе». Эстафета «Верёвочка под ногами». </w:t>
            </w:r>
          </w:p>
        </w:tc>
        <w:tc>
          <w:tcPr>
            <w:tcW w:w="3969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 xml:space="preserve">Руководствоваться правилам игры. Соблюдать правила безопасности. 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Организовывать и проводить совместно со сверстниками подвижные игры. Описывать технику игровых действий. Взаимодействовать со сверстниками, при этом соблюдать правила безопасности.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Использовать подвижные игры для активного отдыха.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Применять правила подбора одежды на занятиях в спортивном зале и на открытом воздухе.</w:t>
            </w:r>
          </w:p>
        </w:tc>
        <w:tc>
          <w:tcPr>
            <w:tcW w:w="1275" w:type="dxa"/>
          </w:tcPr>
          <w:p w:rsidR="009968D3" w:rsidRPr="00166AAC" w:rsidRDefault="009968D3" w:rsidP="001F6601">
            <w:pPr>
              <w:tabs>
                <w:tab w:val="left" w:pos="629"/>
                <w:tab w:val="center" w:pos="919"/>
              </w:tabs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354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F6601">
            <w:pPr>
              <w:tabs>
                <w:tab w:val="left" w:pos="629"/>
                <w:tab w:val="center" w:pos="919"/>
              </w:tabs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Игры «Прыгуны и пятнашки», «Заяц, сторож, Жучка». Эстафета 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ОРУ. Игры «Прыгуны и пятнашки», «Заяц, сторож, Жучка». Эстафета «Верёвочка под ногами».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E010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Игры «Прыгуны и пятнашки», «Заяц, сторож, Жучка». Эстафета 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E010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Игры «Удочка», «Зайцы в городе». Эстафета 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ОРУ. Игры «Удочка», «Зайцы в городе». Эстафета «Верёвочка под ногами». 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tabs>
                <w:tab w:val="left" w:pos="690"/>
                <w:tab w:val="center" w:pos="919"/>
              </w:tabs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22</w:t>
            </w:r>
          </w:p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23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 xml:space="preserve"> « Пионербол» правила игры.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ОРУ. Изучить правила игры. Игра в пионербол.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E010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24</w:t>
            </w:r>
          </w:p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 xml:space="preserve"> « Пионербол» правила игры.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E010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2</w:t>
            </w:r>
            <w:r w:rsidR="00474936">
              <w:rPr>
                <w:rFonts w:cs="Times New Roman"/>
                <w:b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>Разучить верхнюю и нижнюю подачу мяча. « Пионербол»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ОРУ. Изучить правила игры. Игра в пионербол.Разучить верхнюю и нижнюю подачу мяча.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4E20CF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 xml:space="preserve">Руководствоваться правилам игры. Соблюдать правила безопасности. 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Организовывать и проводить совместно со сверстниками подвижные игры. Описывать технику игровых действий. Взаимодействовать со сверстниками, при этом соблюдать правила безопасности.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Использовать подвижные игры для активного отдыха.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lastRenderedPageBreak/>
              <w:t>Применять правила подбора одежды на занятиях в спортивном зале и на открытом воздухе.</w:t>
            </w: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>Разучить верхнюю и нижнюю подачу мяча. « Пионербол»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E010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407577" w:rsidRDefault="009968D3" w:rsidP="00474936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  <w:r w:rsidRPr="00407577"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  <w:t>2</w:t>
            </w:r>
            <w:r w:rsidR="00474936" w:rsidRPr="00407577"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>Ведение мяча, удар по мячу. Игра « мини-футбол»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ОРУ. Изучить правила игры. Ведение мяча, удар по мячу. Игра « мини-футбол»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29</w:t>
            </w:r>
          </w:p>
          <w:p w:rsidR="00474936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>Ведение мяча, удар по мячу. Игра « мини-футбол»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E72E4B" w:rsidRDefault="00474936" w:rsidP="00077C9B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  <w:r w:rsidRPr="00E72E4B"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  <w:t>31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 xml:space="preserve">Эстафеты с предметами. 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ОРУ. Игры «Космонавты», «Белые </w:t>
            </w: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lastRenderedPageBreak/>
              <w:t>медведи». Эстафеты с обручами. Развитие скоростно-силовых качеств.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E0105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E010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 xml:space="preserve">Эстафеты с предметами. 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ОРУ. Игры «Космонавты», «Белые медведи». Эстафеты с обручами. Развитие скоростно-силовых качеств.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E0105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E010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33</w:t>
            </w:r>
          </w:p>
          <w:p w:rsidR="00474936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34</w:t>
            </w:r>
          </w:p>
        </w:tc>
        <w:tc>
          <w:tcPr>
            <w:tcW w:w="3402" w:type="dxa"/>
            <w:vMerge w:val="restart"/>
          </w:tcPr>
          <w:p w:rsidR="009968D3" w:rsidRPr="00B30382" w:rsidRDefault="00B30382" w:rsidP="004F5CDD">
            <w:pPr>
              <w:spacing w:after="0" w:line="240" w:lineRule="auto"/>
              <w:rPr>
                <w:rFonts w:cs="Times New Roman"/>
                <w:b/>
                <w:i/>
                <w:color w:val="000000" w:themeColor="text1"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i/>
                <w:color w:val="000000" w:themeColor="text1"/>
                <w:sz w:val="24"/>
                <w:szCs w:val="28"/>
                <w:lang w:eastAsia="ru-RU"/>
              </w:rPr>
              <w:t>Гимнастика 2</w:t>
            </w:r>
            <w:r w:rsidR="006D5A5A">
              <w:rPr>
                <w:rFonts w:cs="Times New Roman"/>
                <w:b/>
                <w:i/>
                <w:color w:val="000000" w:themeColor="text1"/>
                <w:sz w:val="24"/>
                <w:szCs w:val="28"/>
                <w:lang w:eastAsia="ru-RU"/>
              </w:rPr>
              <w:t>5</w:t>
            </w:r>
            <w:r w:rsidR="009968D3" w:rsidRPr="00B30382">
              <w:rPr>
                <w:rFonts w:cs="Times New Roman"/>
                <w:b/>
                <w:i/>
                <w:color w:val="000000" w:themeColor="text1"/>
                <w:sz w:val="24"/>
                <w:szCs w:val="28"/>
                <w:lang w:eastAsia="ru-RU"/>
              </w:rPr>
              <w:t xml:space="preserve"> часов.</w:t>
            </w:r>
          </w:p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  <w:t xml:space="preserve">Инструктаж по Т.Б.  Строевые упражнения. </w:t>
            </w: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>Кувырки.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Инструктаж по Т.Б. ОРУ. Кувырок вперёд, кувырок назад. Выполнение команд «Становись!», «Равняйсь!», «Смирно!», «Вольно!». Ходьба по бревну большими шагами и выпадами.</w:t>
            </w:r>
          </w:p>
        </w:tc>
        <w:tc>
          <w:tcPr>
            <w:tcW w:w="3969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Соблюдать технику безопасности.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Описывать состав акробатических упражнений с предметами.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Различать строевые команды. Точно выполнять строевые приемы. Взаимодействовать с одноклассниками.</w:t>
            </w: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35</w:t>
            </w:r>
          </w:p>
          <w:p w:rsidR="00474936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36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  <w:t xml:space="preserve">Стойка на лопатках. </w:t>
            </w:r>
          </w:p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>Ходьба по бревну.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eastAsia="Calibri" w:cs="Times New Roman"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ОРУ. Кувырок вперёд, кувырок назад. Кувырок назад и перекат, стойка на лопатках. Выполнение команд «Становись!», «Равняйсь!», 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«Смирно!», «Вольно!». Ходьба по бревну большими шагами, выпадами, на носках. Развитие координационных способностей. Игра «Что изменилось?»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E0105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E010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287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37</w:t>
            </w:r>
          </w:p>
          <w:p w:rsidR="00474936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38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  <w:t xml:space="preserve">Стойка на лопатках. </w:t>
            </w:r>
          </w:p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>Ходьба по бревну.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E0105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39</w:t>
            </w:r>
          </w:p>
          <w:p w:rsidR="00474936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40</w:t>
            </w:r>
          </w:p>
        </w:tc>
        <w:tc>
          <w:tcPr>
            <w:tcW w:w="3402" w:type="dxa"/>
            <w:vMerge w:val="restart"/>
          </w:tcPr>
          <w:p w:rsidR="009968D3" w:rsidRPr="00E72E4B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72E4B"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  <w:t>Кувырки. Мост из положения, лёжа на спине.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ОРУ. Мост (</w:t>
            </w:r>
            <w:r w:rsidRPr="00166AAC">
              <w:rPr>
                <w:rFonts w:eastAsia="Calibri" w:cs="Times New Roman"/>
                <w:i/>
                <w:iCs/>
                <w:sz w:val="24"/>
                <w:szCs w:val="28"/>
                <w:lang w:eastAsia="ru-RU"/>
              </w:rPr>
              <w:t>с помощью и самостоятельно).</w:t>
            </w: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 Кувырок вперёд, кувырок назад и перекат, стойка на лопатках. Выполнение команд «Становись!», «Равняйсь!», «Смирно!», «Вольно!». Ходьба по бревну большими шагами, выпадами, на носках. Развитие координационных способностей. Игра «Точный поворот»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E0105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41</w:t>
            </w:r>
          </w:p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  <w:t>Кувырки. Мост из положения, лёжа на спине.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E0105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42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i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  <w:t xml:space="preserve">Строевые упражнения. </w:t>
            </w: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>Ходьба по бревну.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ОРУ. Выполнение команд «Становись!», «Равняйсь!», «Смирно!», «Вольно!». Ходьба по бревну большими шагами, выпадами, на носках. Игра «Быстро по местам»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E0105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E010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43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  <w:t xml:space="preserve">ОРУ с гимнастической </w:t>
            </w:r>
            <w:r w:rsidRPr="00B30382"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  <w:lastRenderedPageBreak/>
              <w:t xml:space="preserve">палкой. Вис. 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lastRenderedPageBreak/>
              <w:t xml:space="preserve">ОРУ с гимнастической палкой. Вис </w:t>
            </w: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lastRenderedPageBreak/>
              <w:t>завесом,  вис на согнутых руках,  согнув ноги. Эстафеты. Игра «Посадка картофеля». Развитие силовых качеств.</w:t>
            </w:r>
          </w:p>
        </w:tc>
        <w:tc>
          <w:tcPr>
            <w:tcW w:w="3969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lastRenderedPageBreak/>
              <w:t xml:space="preserve">Соблюдать правила безопасности. </w:t>
            </w:r>
            <w:r w:rsidRPr="00166AAC">
              <w:rPr>
                <w:rFonts w:cs="Times New Roman"/>
                <w:sz w:val="24"/>
                <w:szCs w:val="28"/>
                <w:lang w:eastAsia="ru-RU"/>
              </w:rPr>
              <w:lastRenderedPageBreak/>
              <w:t>Взаимодействовать со сверстниками. Описывать технику упражнений в лазанье и перелезании, выявлять технические ошибки и помогать в их исправлении. Осваивать  технику упражнений в лазанье и перелезании и соблюдать правила безопасности при выполнении.</w:t>
            </w: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44</w:t>
            </w:r>
          </w:p>
          <w:p w:rsidR="00474936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45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>ОРУ с гимнастической палкой. Вис.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46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>Вис. Эстафеты.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ОРУ. На гимнастической стенке вис прогнувшись, поднимание ног в висе, подтягивания в висе. Эстафеты. Игра «Не ошибись!». Развитие силовых качеств.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47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>Вис. Эстафеты.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48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>ОРУ с мячами. Эстафеты.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 с мячами. На гимнастической стенке вис прогнувшись, поднимание ног в висе, подтягивания в висе. Эстафеты. Игра «Три движения». Развитие силовых качеств.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432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49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>ОРУ с мячами. Эстафеты.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298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 xml:space="preserve">ОРУ в движении. Лазание по канату в три приёма. 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 в движении. Лазание по канату в три приёма. Перелезание через препятствие. Игра «Лисы и куры». Развитие скоростно-силовых качеств.</w:t>
            </w:r>
          </w:p>
        </w:tc>
        <w:tc>
          <w:tcPr>
            <w:tcW w:w="3969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Взаимодействовать со сверстниками. Описывать технику упражнений в лазанье и перелезании, выявлять технические ошибки и помогать в их исправлении. Осваивать  технику упражнений в лазанье и перелезании и соблюдать правила безопасности при выполнении.</w:t>
            </w: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51</w:t>
            </w:r>
          </w:p>
          <w:p w:rsidR="00474936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52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 xml:space="preserve">ОРУ в движении. Лазание по канату в три приёма. 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53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 xml:space="preserve">ОРУ в движении. Лазание по канату в три приёма. 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54</w:t>
            </w:r>
          </w:p>
          <w:p w:rsidR="00474936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55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i/>
                <w:color w:val="000000" w:themeColor="text1"/>
                <w:sz w:val="24"/>
                <w:szCs w:val="28"/>
                <w:lang w:eastAsia="ru-RU"/>
              </w:rPr>
            </w:pPr>
            <w:r w:rsidRPr="00B30382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>ОРУ в движении. Опорный прыжок.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 в движении. Опорный прыжок на горку матов. Вскок в упор на коленях, соскок со взмахом рук.  Игра «Верёвочка под ногами». Развитие скоростно-силовых качеств.</w:t>
            </w:r>
          </w:p>
        </w:tc>
        <w:tc>
          <w:tcPr>
            <w:tcW w:w="3969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Осваивать  технику упражнений  опорного прыжка и соблюдать правила безопасности при выполнении.</w:t>
            </w: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56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rPr>
                <w:rFonts w:cs="Times New Roman"/>
                <w:color w:val="000000" w:themeColor="text1"/>
                <w:sz w:val="24"/>
                <w:szCs w:val="28"/>
              </w:rPr>
            </w:pPr>
            <w:r w:rsidRPr="00B30382"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  <w:t xml:space="preserve">ОРУ в движении. Опорный прыжок. 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B30382" w:rsidRDefault="009968D3" w:rsidP="004F5CDD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lastRenderedPageBreak/>
              <w:t>57</w:t>
            </w:r>
          </w:p>
        </w:tc>
        <w:tc>
          <w:tcPr>
            <w:tcW w:w="3402" w:type="dxa"/>
            <w:vMerge w:val="restart"/>
          </w:tcPr>
          <w:p w:rsidR="009968D3" w:rsidRPr="00B30382" w:rsidRDefault="009968D3" w:rsidP="004F5CDD">
            <w:pPr>
              <w:rPr>
                <w:rFonts w:cs="Times New Roman"/>
                <w:color w:val="000000" w:themeColor="text1"/>
                <w:sz w:val="24"/>
                <w:szCs w:val="28"/>
              </w:rPr>
            </w:pPr>
            <w:r w:rsidRPr="00B30382"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  <w:t xml:space="preserve">ОРУ в движении. Опорный прыжок. 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474936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  <w:p w:rsidR="00474936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58</w:t>
            </w:r>
          </w:p>
        </w:tc>
        <w:tc>
          <w:tcPr>
            <w:tcW w:w="3402" w:type="dxa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i/>
                <w:color w:val="000000"/>
                <w:sz w:val="24"/>
                <w:szCs w:val="28"/>
                <w:lang w:eastAsia="ru-RU"/>
              </w:rPr>
              <w:t>Подвижные и</w:t>
            </w:r>
            <w:r w:rsidR="00B30382">
              <w:rPr>
                <w:rFonts w:cs="Times New Roman"/>
                <w:b/>
                <w:i/>
                <w:color w:val="000000"/>
                <w:sz w:val="24"/>
                <w:szCs w:val="28"/>
                <w:lang w:eastAsia="ru-RU"/>
              </w:rPr>
              <w:t>гры на основе баскетбола 31 час</w:t>
            </w:r>
            <w:r w:rsidRPr="00166AAC">
              <w:rPr>
                <w:rFonts w:cs="Times New Roman"/>
                <w:b/>
                <w:i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Инструктаж по Т.Б. ОРУ. Ловля и передача мяча двумя руками от груди на месте. Ведение мяча на месте с высоким отскоком. Игра «Гонка мячей по кругу». Развитие координационных способностей.</w:t>
            </w:r>
          </w:p>
        </w:tc>
        <w:tc>
          <w:tcPr>
            <w:tcW w:w="3969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Применять правила ТБ во время игр с мячом.</w:t>
            </w:r>
          </w:p>
          <w:p w:rsidR="009968D3" w:rsidRPr="00166AAC" w:rsidRDefault="009968D3" w:rsidP="004F5CDD">
            <w:pPr>
              <w:pStyle w:val="c5"/>
              <w:shd w:val="clear" w:color="auto" w:fill="FFFFFF"/>
              <w:spacing w:before="0" w:beforeAutospacing="0" w:after="0" w:afterAutospacing="0"/>
              <w:ind w:right="56"/>
              <w:rPr>
                <w:color w:val="000000"/>
                <w:szCs w:val="28"/>
              </w:rPr>
            </w:pPr>
            <w:r w:rsidRPr="00166AAC">
              <w:rPr>
                <w:szCs w:val="28"/>
              </w:rPr>
              <w:t>Взаимодействовать со сверстниками, при этом соблюдать правила безопасности.</w:t>
            </w:r>
          </w:p>
          <w:p w:rsidR="009968D3" w:rsidRPr="00166AAC" w:rsidRDefault="009968D3" w:rsidP="004F5CDD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Cs w:val="28"/>
              </w:rPr>
            </w:pPr>
            <w:r w:rsidRPr="00166AAC">
              <w:rPr>
                <w:rStyle w:val="c3"/>
                <w:color w:val="000000"/>
                <w:szCs w:val="28"/>
              </w:rPr>
              <w:t>Организовывать и проводить совместно со сверстниками подвижные игры. Соблюдать правила игры.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Освоить технику броска, ловли, передачи мяча. Развить координационные способности.</w:t>
            </w:r>
          </w:p>
          <w:p w:rsidR="009968D3" w:rsidRPr="00166AAC" w:rsidRDefault="009968D3" w:rsidP="004F5CDD">
            <w:pPr>
              <w:pStyle w:val="c5"/>
              <w:shd w:val="clear" w:color="auto" w:fill="FFFFFF"/>
              <w:spacing w:before="0" w:beforeAutospacing="0" w:after="0" w:afterAutospacing="0"/>
              <w:rPr>
                <w:b/>
                <w:i/>
                <w:szCs w:val="28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tabs>
                <w:tab w:val="left" w:pos="2420"/>
              </w:tabs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F17ED2">
              <w:rPr>
                <w:rFonts w:cs="Times New Roman"/>
                <w:color w:val="000000" w:themeColor="text1"/>
                <w:sz w:val="24"/>
                <w:szCs w:val="28"/>
                <w:lang w:eastAsia="ru-RU"/>
              </w:rPr>
              <w:t>ТБ на баскетболе.</w:t>
            </w:r>
            <w:r w:rsidRPr="00166AAC">
              <w:rPr>
                <w:rFonts w:cs="Times New Roman"/>
                <w:sz w:val="24"/>
                <w:szCs w:val="28"/>
                <w:lang w:eastAsia="ru-RU"/>
              </w:rPr>
              <w:t xml:space="preserve"> Ловля и передача мяча в движении. 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59</w:t>
            </w:r>
          </w:p>
          <w:p w:rsidR="00474936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60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 xml:space="preserve">ТБ на баскетболе. Ловля и передача мяча в движении. 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61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 xml:space="preserve"> Ведение мяча. 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ОРУ. Ловля и передача мяча двумя руками от груди на месте. Ведение мяча на месте со средним отскоком. 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5B4EA7" w:rsidRDefault="00474936" w:rsidP="00077C9B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  <w:r w:rsidRPr="005B4EA7"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  <w:t>62</w:t>
            </w:r>
          </w:p>
          <w:p w:rsidR="00474936" w:rsidRPr="005B4EA7" w:rsidRDefault="00474936" w:rsidP="00077C9B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  <w:r w:rsidRPr="005B4EA7">
              <w:rPr>
                <w:rFonts w:cs="Times New Roman"/>
                <w:b/>
                <w:color w:val="000000" w:themeColor="text1"/>
                <w:sz w:val="24"/>
                <w:szCs w:val="28"/>
                <w:lang w:eastAsia="ru-RU"/>
              </w:rPr>
              <w:t>63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 xml:space="preserve">Ведение на месте. </w:t>
            </w: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Игра «Подвижная цель».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ОРУ. Ловля и передача мяча двумя руками от груди в движении. Ведение мяча на месте со средним отскоком. Игра «Подвижная цель». Развитие координационных способностей.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5B4EA7" w:rsidRDefault="00474936" w:rsidP="00077C9B">
            <w:pPr>
              <w:spacing w:after="0" w:line="240" w:lineRule="auto"/>
              <w:rPr>
                <w:rFonts w:cs="Times New Roman"/>
                <w:b/>
                <w:color w:val="C00000"/>
                <w:sz w:val="24"/>
                <w:szCs w:val="28"/>
                <w:lang w:eastAsia="ru-RU"/>
              </w:rPr>
            </w:pPr>
            <w:r w:rsidRPr="005B4EA7">
              <w:rPr>
                <w:rFonts w:cs="Times New Roman"/>
                <w:b/>
                <w:color w:val="C00000"/>
                <w:sz w:val="24"/>
                <w:szCs w:val="28"/>
                <w:lang w:eastAsia="ru-RU"/>
              </w:rPr>
              <w:t>64</w:t>
            </w: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65</w:t>
            </w: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66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Ловля и передача мяча одной рукой от плеча на месте. 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ОРУ. Ловля и передача мяча одной рукой от плеча на месте. Ведение мяча правой (левой) рукой на месте. Эстафеты.  Игра «Овладей мячом». Развитие координационных способностей.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388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375D5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67</w:t>
            </w: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375D5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68</w:t>
            </w: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lastRenderedPageBreak/>
              <w:t>69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8B7392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Ловля и передача мяча одной рукой от плеча на месте. 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ОРУ. Ловля и передача мяча одной рукой от плеча на месте. Ведение мяча правой (левой) рукой на месте.  Игра «Овладей мячом». 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Ловля и передача мяча в круге. Игра в мини-баскетбол.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ОРУ. Ловля и передача мяча в круге. Ведение мяча правой (левой) рукой. Эстафеты.  Игра в мини-баскетбол. Развитие координационных способностей.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71</w:t>
            </w:r>
          </w:p>
        </w:tc>
        <w:tc>
          <w:tcPr>
            <w:tcW w:w="3402" w:type="dxa"/>
            <w:vMerge w:val="restart"/>
          </w:tcPr>
          <w:p w:rsidR="009968D3" w:rsidRPr="003E1B73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3E1B73">
              <w:rPr>
                <w:rFonts w:eastAsia="Calibri" w:cs="Times New Roman"/>
                <w:sz w:val="24"/>
                <w:szCs w:val="28"/>
                <w:lang w:eastAsia="ru-RU"/>
              </w:rPr>
              <w:t>Ловля и передача мяча в круге. Игра в мини-баскетбол.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Применять правила ТБ во время игр с мячом.</w:t>
            </w:r>
          </w:p>
          <w:p w:rsidR="009968D3" w:rsidRPr="00166AAC" w:rsidRDefault="009968D3" w:rsidP="004F5CDD">
            <w:pPr>
              <w:pStyle w:val="c5"/>
              <w:shd w:val="clear" w:color="auto" w:fill="FFFFFF"/>
              <w:spacing w:before="0" w:beforeAutospacing="0" w:after="0" w:afterAutospacing="0"/>
              <w:ind w:right="56"/>
              <w:rPr>
                <w:color w:val="000000"/>
                <w:szCs w:val="28"/>
              </w:rPr>
            </w:pPr>
            <w:r w:rsidRPr="00166AAC">
              <w:rPr>
                <w:szCs w:val="28"/>
              </w:rPr>
              <w:t>Взаимодействовать со сверстниками, при этом соблюдать правила безопасности.</w:t>
            </w:r>
          </w:p>
          <w:p w:rsidR="009968D3" w:rsidRPr="00166AAC" w:rsidRDefault="009968D3" w:rsidP="004F5CDD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Cs w:val="28"/>
              </w:rPr>
            </w:pPr>
            <w:r w:rsidRPr="00166AAC">
              <w:rPr>
                <w:rStyle w:val="c3"/>
                <w:color w:val="000000"/>
                <w:szCs w:val="28"/>
              </w:rPr>
              <w:t>Организовывать и проводить совместно со сверстниками подвижные игры. Соблюдать правила игры.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Освоить технику броска, ловли, передачи мяча. Развить координационные способности.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Применять правила ТБ во время игр с мячом.</w:t>
            </w:r>
          </w:p>
          <w:p w:rsidR="009968D3" w:rsidRPr="00166AAC" w:rsidRDefault="009968D3" w:rsidP="00B30382">
            <w:pPr>
              <w:pStyle w:val="c5"/>
              <w:shd w:val="clear" w:color="auto" w:fill="FFFFFF"/>
              <w:spacing w:before="0" w:beforeAutospacing="0" w:after="0" w:afterAutospacing="0"/>
              <w:rPr>
                <w:b/>
                <w:i/>
                <w:szCs w:val="28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72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Ловля и передача мяча в круге. Игра в мини-баскетбол.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73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Ловля и передача мяча в круге. Игра в мини-баскетбол.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74</w:t>
            </w:r>
          </w:p>
          <w:p w:rsidR="00474936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75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ОРУ. Ловля и передача мяча в круге. Броски мяча в кольцо двумя руками от груди. Эстафеты. Игра «Снайперы». Игра в мини-баскетбол. Развитие координационных способностей.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375D5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76</w:t>
            </w:r>
          </w:p>
        </w:tc>
        <w:tc>
          <w:tcPr>
            <w:tcW w:w="3402" w:type="dxa"/>
            <w:vMerge w:val="restart"/>
          </w:tcPr>
          <w:p w:rsidR="009968D3" w:rsidRPr="00BE06A3" w:rsidRDefault="009968D3" w:rsidP="004F5CDD">
            <w:pPr>
              <w:spacing w:after="0" w:line="240" w:lineRule="auto"/>
              <w:rPr>
                <w:rFonts w:cs="Times New Roman"/>
                <w:b/>
                <w:i/>
                <w:color w:val="000000" w:themeColor="text1"/>
                <w:sz w:val="24"/>
                <w:szCs w:val="28"/>
                <w:lang w:eastAsia="ru-RU"/>
              </w:rPr>
            </w:pPr>
            <w:r w:rsidRPr="00BE06A3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77</w:t>
            </w:r>
          </w:p>
          <w:p w:rsidR="00474936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78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79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Тактические действия в защите и нападении. 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ОРУ. Ловля и передача мяча в квадрате. Броски мяча в кольцо двумя руками от груди. Эстафеты с мячами. Тактические действия в защите и нападении. Игра в мини-баскетбол. Развитие координационных способностей.</w:t>
            </w:r>
          </w:p>
        </w:tc>
        <w:tc>
          <w:tcPr>
            <w:tcW w:w="3969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Применять правила ТБ во время игр с мячом.</w:t>
            </w:r>
          </w:p>
          <w:p w:rsidR="009968D3" w:rsidRPr="00166AAC" w:rsidRDefault="009968D3" w:rsidP="004F5CDD">
            <w:pPr>
              <w:pStyle w:val="c5"/>
              <w:shd w:val="clear" w:color="auto" w:fill="FFFFFF"/>
              <w:spacing w:before="0" w:beforeAutospacing="0" w:after="0" w:afterAutospacing="0"/>
              <w:ind w:right="56"/>
              <w:rPr>
                <w:color w:val="000000"/>
                <w:szCs w:val="28"/>
              </w:rPr>
            </w:pPr>
            <w:r w:rsidRPr="00166AAC">
              <w:rPr>
                <w:szCs w:val="28"/>
              </w:rPr>
              <w:t>Взаимодействовать со сверстниками, при этом соблюдать правила безопасности.</w:t>
            </w:r>
          </w:p>
          <w:p w:rsidR="009968D3" w:rsidRPr="00166AAC" w:rsidRDefault="009968D3" w:rsidP="004F5CDD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Cs w:val="28"/>
              </w:rPr>
            </w:pPr>
            <w:r w:rsidRPr="00166AAC">
              <w:rPr>
                <w:rStyle w:val="c3"/>
                <w:color w:val="000000"/>
                <w:szCs w:val="28"/>
              </w:rPr>
              <w:t xml:space="preserve">Организовывать и проводить совместно со сверстниками </w:t>
            </w:r>
            <w:r w:rsidRPr="00166AAC">
              <w:rPr>
                <w:rStyle w:val="c3"/>
                <w:color w:val="000000"/>
                <w:szCs w:val="28"/>
              </w:rPr>
              <w:lastRenderedPageBreak/>
              <w:t>подвижные игры. Соблюдать правила игры.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Освоить технику броска, ловли, передачи мяча. Развить координационные способности.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Применять правила ТБ во время игр с мячом.</w:t>
            </w:r>
          </w:p>
          <w:p w:rsidR="009968D3" w:rsidRPr="00166AAC" w:rsidRDefault="009968D3" w:rsidP="004F5CDD">
            <w:pPr>
              <w:pStyle w:val="c5"/>
              <w:shd w:val="clear" w:color="auto" w:fill="FFFFFF"/>
              <w:spacing w:before="0" w:beforeAutospacing="0" w:after="0" w:afterAutospacing="0"/>
              <w:ind w:right="56"/>
              <w:rPr>
                <w:color w:val="000000"/>
                <w:szCs w:val="28"/>
              </w:rPr>
            </w:pPr>
            <w:r w:rsidRPr="00166AAC">
              <w:rPr>
                <w:szCs w:val="28"/>
              </w:rPr>
              <w:t>Взаимодействовать со сверстниками, при этом соблюдать правила безопасности.</w:t>
            </w:r>
          </w:p>
          <w:p w:rsidR="009968D3" w:rsidRPr="00166AAC" w:rsidRDefault="009968D3" w:rsidP="004F5CDD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Cs w:val="28"/>
              </w:rPr>
            </w:pPr>
            <w:r w:rsidRPr="00166AAC">
              <w:rPr>
                <w:rStyle w:val="c3"/>
                <w:color w:val="000000"/>
                <w:szCs w:val="28"/>
              </w:rPr>
              <w:t>Организовывать и проводить совместно со сверстниками подвижные игры. Соблюдать правила игры.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375D5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80</w:t>
            </w:r>
          </w:p>
        </w:tc>
        <w:tc>
          <w:tcPr>
            <w:tcW w:w="3402" w:type="dxa"/>
            <w:vMerge w:val="restart"/>
          </w:tcPr>
          <w:p w:rsidR="009968D3" w:rsidRPr="00BE06A3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BE06A3">
              <w:rPr>
                <w:rFonts w:cs="Times New Roman"/>
                <w:sz w:val="24"/>
                <w:szCs w:val="28"/>
                <w:lang w:eastAsia="ru-RU"/>
              </w:rPr>
              <w:t xml:space="preserve">Ловля и передача мяча в квадрате. 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tabs>
                <w:tab w:val="left" w:pos="629"/>
                <w:tab w:val="center" w:pos="919"/>
              </w:tabs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81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F775EA">
              <w:rPr>
                <w:rFonts w:eastAsia="Calibri" w:cs="Times New Roman"/>
                <w:color w:val="000000" w:themeColor="text1"/>
                <w:sz w:val="24"/>
                <w:szCs w:val="28"/>
                <w:lang w:eastAsia="ru-RU"/>
              </w:rPr>
              <w:t>Ловля и передача мяча в</w:t>
            </w: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 </w:t>
            </w: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lastRenderedPageBreak/>
              <w:t>квадрате. Игра мини-баскетбол.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F660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375D56">
            <w:pPr>
              <w:tabs>
                <w:tab w:val="left" w:pos="629"/>
                <w:tab w:val="center" w:pos="919"/>
              </w:tabs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82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Ловля и передача мяча в квадрате. Игра мини-баскетбол.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F660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375D5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58"/>
        </w:trPr>
        <w:tc>
          <w:tcPr>
            <w:tcW w:w="675" w:type="dxa"/>
            <w:vMerge w:val="restart"/>
          </w:tcPr>
          <w:p w:rsidR="009968D3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83</w:t>
            </w:r>
          </w:p>
          <w:p w:rsidR="00474936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84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Тактические действия в защите и нападении. 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ОРУ. Ловля и передача мяча в квадрате. Броски мяча в кольцо двумя руками от груди. Эстафеты с мячами. Тактические действия в защите и нападении. Игра в мини-баскетбол.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548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375D5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85</w:t>
            </w:r>
          </w:p>
          <w:p w:rsidR="00474936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86</w:t>
            </w:r>
          </w:p>
        </w:tc>
        <w:tc>
          <w:tcPr>
            <w:tcW w:w="3402" w:type="dxa"/>
            <w:vMerge w:val="restart"/>
          </w:tcPr>
          <w:p w:rsidR="009968D3" w:rsidRPr="00F775EA" w:rsidRDefault="009968D3" w:rsidP="004F5CDD">
            <w:pPr>
              <w:spacing w:after="0" w:line="240" w:lineRule="auto"/>
              <w:rPr>
                <w:rFonts w:cs="Times New Roman"/>
                <w:b/>
                <w:i/>
                <w:color w:val="FF0000"/>
                <w:sz w:val="24"/>
                <w:szCs w:val="28"/>
                <w:lang w:eastAsia="ru-RU"/>
              </w:rPr>
            </w:pPr>
            <w:r w:rsidRPr="00F775EA">
              <w:rPr>
                <w:rFonts w:eastAsia="Calibri" w:cs="Times New Roman"/>
                <w:color w:val="FF0000"/>
                <w:sz w:val="24"/>
                <w:szCs w:val="28"/>
                <w:lang w:eastAsia="ru-RU"/>
              </w:rPr>
              <w:t xml:space="preserve">Тактические действия в защите и нападении. 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F6601">
            <w:pPr>
              <w:tabs>
                <w:tab w:val="left" w:pos="690"/>
                <w:tab w:val="center" w:pos="919"/>
              </w:tabs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87</w:t>
            </w:r>
          </w:p>
          <w:p w:rsidR="00474936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88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Тактические действия в защите и нападении. 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6A08A3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F6601">
            <w:pPr>
              <w:tabs>
                <w:tab w:val="left" w:pos="690"/>
                <w:tab w:val="center" w:pos="919"/>
              </w:tabs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1F660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474936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8</w:t>
            </w:r>
            <w:r w:rsidR="00124C9F">
              <w:rPr>
                <w:rFonts w:cs="Times New Roman"/>
                <w:b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3402" w:type="dxa"/>
          </w:tcPr>
          <w:p w:rsidR="009968D3" w:rsidRPr="00166AAC" w:rsidRDefault="00B30382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i/>
                <w:sz w:val="24"/>
                <w:szCs w:val="28"/>
                <w:lang w:eastAsia="ru-RU"/>
              </w:rPr>
              <w:t>Легкая атлетика 18</w:t>
            </w:r>
            <w:r w:rsidR="009968D3" w:rsidRPr="00166AAC">
              <w:rPr>
                <w:rFonts w:cs="Times New Roman"/>
                <w:b/>
                <w:i/>
                <w:sz w:val="24"/>
                <w:szCs w:val="28"/>
                <w:lang w:eastAsia="ru-RU"/>
              </w:rPr>
              <w:t xml:space="preserve"> часов.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Инструктаж по Т.Б. Встречная эстафета. Игра «Кот и мыши». </w:t>
            </w:r>
          </w:p>
        </w:tc>
        <w:tc>
          <w:tcPr>
            <w:tcW w:w="3969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Демонстрировать вариативные упражнения в ходьбе.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Взаимодействовать со сверстниками.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Включать упражнения в ходьбе в различные формы занятий по физической культуре. Описывать технику беговых упражнений, демонстрировать их. Не нарушать правил безопасности.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Развить скоростные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 xml:space="preserve">способности. </w:t>
            </w: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tabs>
                <w:tab w:val="left" w:pos="1392"/>
              </w:tabs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 xml:space="preserve">Инструктаж по Т.Б. Встречная эстафета. 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A40DD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124C9F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90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Бег на скорость (30,60 м).  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Инструктаж по Т.Б. Бег на скорость (30,60 м).  Встречная эстафета. Игра «Кот и мыши». 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Pr="00166AAC" w:rsidRDefault="00124C9F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91</w:t>
            </w:r>
          </w:p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Бег на скорость (30,60 м).  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1F6601">
            <w:pPr>
              <w:tabs>
                <w:tab w:val="left" w:pos="690"/>
                <w:tab w:val="center" w:pos="919"/>
              </w:tabs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124C9F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92</w:t>
            </w:r>
          </w:p>
          <w:p w:rsidR="00B30382" w:rsidRPr="00166AAC" w:rsidRDefault="00B30382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9</w:t>
            </w:r>
            <w:r w:rsidR="00124C9F">
              <w:rPr>
                <w:rFonts w:cs="Times New Roman"/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 xml:space="preserve">Бег на результат (30,60м). 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Бег на результат (30, 60 м).круговая эстафета игра «Невод».  Развитие скоростных способностей.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B30382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9</w:t>
            </w:r>
            <w:r w:rsidR="00124C9F">
              <w:rPr>
                <w:rFonts w:cs="Times New Roman"/>
                <w:b/>
                <w:sz w:val="24"/>
                <w:szCs w:val="28"/>
                <w:lang w:eastAsia="ru-RU"/>
              </w:rPr>
              <w:t>4</w:t>
            </w:r>
          </w:p>
          <w:p w:rsidR="00B30382" w:rsidRPr="00166AAC" w:rsidRDefault="00B30382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Прыжок в длину способом «согнув ноги». 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Прыжок в длину способом «согнув ноги». Тройной прыжок с места. Игра «Волк во рву». </w:t>
            </w:r>
          </w:p>
        </w:tc>
        <w:tc>
          <w:tcPr>
            <w:tcW w:w="3969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Описывать технику выполнения прыжковых упражнений, осваивать самостоятельно технику, демонстрировать ее.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 xml:space="preserve">Выявлять и  устранять ошибки во </w:t>
            </w:r>
            <w:r w:rsidRPr="00166AAC">
              <w:rPr>
                <w:rFonts w:cs="Times New Roman"/>
                <w:sz w:val="24"/>
                <w:szCs w:val="28"/>
                <w:lang w:eastAsia="ru-RU"/>
              </w:rPr>
              <w:lastRenderedPageBreak/>
              <w:t>время выполнения упражнений. Контролировать нагрузку по частоте сердечных сокращений.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Развить скоростно-силовые качества.</w:t>
            </w: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375D5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B30382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95</w:t>
            </w:r>
          </w:p>
          <w:p w:rsidR="00B30382" w:rsidRPr="00166AAC" w:rsidRDefault="00B30382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96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Прыжок в длину способом «согнув ноги». </w:t>
            </w: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tabs>
                <w:tab w:val="left" w:pos="629"/>
                <w:tab w:val="center" w:pos="919"/>
              </w:tabs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B30382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97</w:t>
            </w:r>
          </w:p>
          <w:p w:rsidR="00B30382" w:rsidRPr="00166AAC" w:rsidRDefault="00B30382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98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Прыжок в длину способом «согнув ноги» на результат. 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Прыжок в длину способом «согнув ноги». Игра «Волк во рву». Тестирование физических качеств.</w:t>
            </w: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B30382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99</w:t>
            </w:r>
          </w:p>
          <w:p w:rsidR="00B30382" w:rsidRPr="00166AAC" w:rsidRDefault="00B30382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Метание малого мяча</w:t>
            </w: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Бросок теннисного мяча на дальность, точность и заданное расстояние. Бросок в цель с расстояния 4-5 метров. Игра «Прыжок за прыжком».</w:t>
            </w:r>
          </w:p>
        </w:tc>
        <w:tc>
          <w:tcPr>
            <w:tcW w:w="3969" w:type="dxa"/>
            <w:vMerge w:val="restart"/>
          </w:tcPr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Взаимодействовать со сверстниками во время метательных упражнений, не нарушая правил безопасности.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Описывать технику метания,</w:t>
            </w:r>
          </w:p>
          <w:p w:rsidR="009968D3" w:rsidRPr="00166AAC" w:rsidRDefault="009968D3" w:rsidP="004F5CDD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>демонстрировать ее, помогать одноклассникам исправлять ошибки.</w:t>
            </w: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375D5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b/>
                <w:sz w:val="24"/>
                <w:szCs w:val="28"/>
                <w:lang w:eastAsia="ru-RU"/>
              </w:rPr>
              <w:t>101</w:t>
            </w:r>
          </w:p>
          <w:p w:rsidR="00B30382" w:rsidRPr="00166AAC" w:rsidRDefault="00B30382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102</w:t>
            </w:r>
          </w:p>
        </w:tc>
        <w:tc>
          <w:tcPr>
            <w:tcW w:w="3402" w:type="dxa"/>
            <w:vMerge w:val="restart"/>
          </w:tcPr>
          <w:p w:rsidR="009968D3" w:rsidRPr="00166AAC" w:rsidRDefault="009968D3" w:rsidP="007E7E23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cs="Times New Roman"/>
                <w:sz w:val="24"/>
                <w:szCs w:val="28"/>
                <w:lang w:eastAsia="ru-RU"/>
              </w:rPr>
              <w:t xml:space="preserve">Метание набивного мяча.  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8B0BA2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>Бросок теннисного мяча на дальность, точность и заданное расстояние. Бросок набивного мяча. Игра «Гуси - лебеди».</w:t>
            </w:r>
          </w:p>
        </w:tc>
        <w:tc>
          <w:tcPr>
            <w:tcW w:w="3969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375D5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4"/>
        </w:trPr>
        <w:tc>
          <w:tcPr>
            <w:tcW w:w="675" w:type="dxa"/>
            <w:vMerge w:val="restart"/>
          </w:tcPr>
          <w:p w:rsidR="009968D3" w:rsidRDefault="00B30382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103</w:t>
            </w:r>
          </w:p>
          <w:p w:rsidR="00B30382" w:rsidRDefault="00B30382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104</w:t>
            </w:r>
          </w:p>
          <w:p w:rsidR="00B30382" w:rsidRPr="00166AAC" w:rsidRDefault="00B30382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/>
                <w:b/>
                <w:sz w:val="24"/>
                <w:szCs w:val="28"/>
                <w:lang w:eastAsia="ru-RU"/>
              </w:rPr>
              <w:t>105</w:t>
            </w:r>
          </w:p>
        </w:tc>
        <w:tc>
          <w:tcPr>
            <w:tcW w:w="3402" w:type="dxa"/>
            <w:vMerge w:val="restart"/>
          </w:tcPr>
          <w:p w:rsidR="009968D3" w:rsidRDefault="009968D3" w:rsidP="001F3FC3">
            <w:pPr>
              <w:spacing w:after="0" w:line="240" w:lineRule="auto"/>
              <w:rPr>
                <w:rFonts w:eastAsia="Calibri" w:cs="Times New Roman"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Бросок мяча в горизонтальную цель. </w:t>
            </w:r>
          </w:p>
          <w:p w:rsidR="00124C9F" w:rsidRPr="00166AAC" w:rsidRDefault="00124C9F" w:rsidP="001F3FC3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Игры</w:t>
            </w:r>
          </w:p>
        </w:tc>
        <w:tc>
          <w:tcPr>
            <w:tcW w:w="4395" w:type="dxa"/>
            <w:vMerge w:val="restart"/>
          </w:tcPr>
          <w:p w:rsidR="009968D3" w:rsidRPr="00166AAC" w:rsidRDefault="009968D3" w:rsidP="007C27BF">
            <w:pPr>
              <w:spacing w:after="0" w:line="240" w:lineRule="auto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  <w:r w:rsidRPr="00166AAC">
              <w:rPr>
                <w:rFonts w:eastAsia="Calibri" w:cs="Times New Roman"/>
                <w:sz w:val="24"/>
                <w:szCs w:val="28"/>
                <w:lang w:eastAsia="ru-RU"/>
              </w:rPr>
              <w:t xml:space="preserve">Бросок мяча в горизонтальную цель. Бросок мяча на дальность. </w:t>
            </w:r>
          </w:p>
        </w:tc>
        <w:tc>
          <w:tcPr>
            <w:tcW w:w="3969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A565AE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968D3" w:rsidRPr="00166AAC" w:rsidTr="009968D3">
        <w:trPr>
          <w:trHeight w:val="72"/>
        </w:trPr>
        <w:tc>
          <w:tcPr>
            <w:tcW w:w="675" w:type="dxa"/>
            <w:vMerge/>
          </w:tcPr>
          <w:p w:rsidR="009968D3" w:rsidRPr="00166AAC" w:rsidRDefault="009968D3" w:rsidP="00077C9B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68D3" w:rsidRPr="00166AAC" w:rsidRDefault="009968D3" w:rsidP="00077C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968D3" w:rsidRPr="00166AAC" w:rsidRDefault="009968D3" w:rsidP="001F6601">
            <w:pPr>
              <w:spacing w:after="0" w:line="240" w:lineRule="auto"/>
              <w:rPr>
                <w:rFonts w:cs="Times New Roman"/>
                <w:b/>
                <w:sz w:val="24"/>
                <w:szCs w:val="28"/>
                <w:lang w:eastAsia="ru-RU"/>
              </w:rPr>
            </w:pPr>
          </w:p>
        </w:tc>
      </w:tr>
    </w:tbl>
    <w:p w:rsidR="00D702A7" w:rsidRPr="00166AAC" w:rsidRDefault="00D702A7" w:rsidP="007C27B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  <w:lang w:eastAsia="ru-RU"/>
        </w:rPr>
      </w:pPr>
    </w:p>
    <w:p w:rsidR="007C27BF" w:rsidRPr="00166AAC" w:rsidRDefault="007C27BF" w:rsidP="00166AA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Описание материально-технического обеспечения образовательного процесса</w:t>
      </w:r>
    </w:p>
    <w:p w:rsidR="007C27BF" w:rsidRPr="00166AAC" w:rsidRDefault="007C27BF" w:rsidP="007C27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- Рабоч</w:t>
      </w:r>
      <w:r w:rsidR="004403B8" w:rsidRPr="00166AAC">
        <w:rPr>
          <w:rFonts w:ascii="Times New Roman" w:hAnsi="Times New Roman" w:cs="Times New Roman"/>
          <w:sz w:val="24"/>
          <w:szCs w:val="28"/>
          <w:lang w:eastAsia="ru-RU"/>
        </w:rPr>
        <w:t>ая</w:t>
      </w:r>
      <w:r w:rsidRPr="00166AAC">
        <w:rPr>
          <w:rFonts w:ascii="Times New Roman" w:hAnsi="Times New Roman" w:cs="Times New Roman"/>
          <w:sz w:val="24"/>
          <w:szCs w:val="28"/>
          <w:lang w:eastAsia="ru-RU"/>
        </w:rPr>
        <w:t xml:space="preserve"> программ</w:t>
      </w:r>
      <w:r w:rsidR="004403B8" w:rsidRPr="00166AAC">
        <w:rPr>
          <w:rFonts w:ascii="Times New Roman" w:hAnsi="Times New Roman" w:cs="Times New Roman"/>
          <w:sz w:val="24"/>
          <w:szCs w:val="28"/>
          <w:lang w:eastAsia="ru-RU"/>
        </w:rPr>
        <w:t xml:space="preserve">а </w:t>
      </w:r>
      <w:r w:rsidRPr="00166AAC">
        <w:rPr>
          <w:rFonts w:ascii="Times New Roman" w:hAnsi="Times New Roman" w:cs="Times New Roman"/>
          <w:sz w:val="24"/>
          <w:szCs w:val="28"/>
          <w:lang w:eastAsia="ru-RU"/>
        </w:rPr>
        <w:t>по физической культуре В.И. Ляха. 1</w:t>
      </w:r>
      <w:r w:rsidR="00166AAC">
        <w:rPr>
          <w:rFonts w:ascii="Times New Roman" w:hAnsi="Times New Roman" w:cs="Times New Roman"/>
          <w:sz w:val="24"/>
          <w:szCs w:val="28"/>
          <w:lang w:eastAsia="ru-RU"/>
        </w:rPr>
        <w:t>-4 классы: - М.:</w:t>
      </w:r>
      <w:r w:rsidR="00124C9F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166AAC">
        <w:rPr>
          <w:rFonts w:ascii="Times New Roman" w:hAnsi="Times New Roman" w:cs="Times New Roman"/>
          <w:sz w:val="24"/>
          <w:szCs w:val="28"/>
          <w:lang w:eastAsia="ru-RU"/>
        </w:rPr>
        <w:t>Просвещение 2016</w:t>
      </w:r>
      <w:r w:rsidRPr="00166AAC">
        <w:rPr>
          <w:rFonts w:ascii="Times New Roman" w:hAnsi="Times New Roman" w:cs="Times New Roman"/>
          <w:sz w:val="24"/>
          <w:szCs w:val="28"/>
          <w:lang w:eastAsia="ru-RU"/>
        </w:rPr>
        <w:t>г.</w:t>
      </w:r>
    </w:p>
    <w:p w:rsidR="00FD1954" w:rsidRPr="00166AAC" w:rsidRDefault="00FD1954" w:rsidP="007C2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24C9F" w:rsidRDefault="00124C9F" w:rsidP="00FD19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  <w:lang w:eastAsia="ru-RU"/>
        </w:rPr>
        <w:sectPr w:rsidR="00124C9F" w:rsidSect="000C7D39">
          <w:footerReference w:type="default" r:id="rId7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D1954" w:rsidRPr="00166AAC" w:rsidRDefault="00FD1954" w:rsidP="00FD19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Учебно-практическое оборудование</w:t>
      </w:r>
    </w:p>
    <w:p w:rsidR="00FD1954" w:rsidRPr="00166AAC" w:rsidRDefault="00FD1954" w:rsidP="00FD1954">
      <w:pPr>
        <w:spacing w:after="0" w:line="240" w:lineRule="auto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1. Стенка гимнастическая</w:t>
      </w:r>
    </w:p>
    <w:p w:rsidR="00FD1954" w:rsidRPr="00166AAC" w:rsidRDefault="00FD1954" w:rsidP="00FD1954">
      <w:pPr>
        <w:spacing w:after="0" w:line="240" w:lineRule="auto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 xml:space="preserve">2. Мячи для метания </w:t>
      </w:r>
    </w:p>
    <w:p w:rsidR="00FD1954" w:rsidRPr="00166AAC" w:rsidRDefault="00FD1954" w:rsidP="00FD1954">
      <w:pPr>
        <w:spacing w:after="0" w:line="240" w:lineRule="auto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3. Палка гимнастическая</w:t>
      </w:r>
    </w:p>
    <w:p w:rsidR="00FD1954" w:rsidRPr="00166AAC" w:rsidRDefault="00FD1954" w:rsidP="00FD1954">
      <w:pPr>
        <w:spacing w:after="0" w:line="240" w:lineRule="auto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4. Скакалка</w:t>
      </w:r>
    </w:p>
    <w:p w:rsidR="00FD1954" w:rsidRPr="00166AAC" w:rsidRDefault="00FD1954" w:rsidP="00FD1954">
      <w:pPr>
        <w:spacing w:after="0" w:line="240" w:lineRule="auto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5. Мат гимнастический</w:t>
      </w:r>
    </w:p>
    <w:p w:rsidR="00FD1954" w:rsidRPr="00166AAC" w:rsidRDefault="00FD1954" w:rsidP="00FD1954">
      <w:pPr>
        <w:spacing w:after="0" w:line="240" w:lineRule="auto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6. Канат</w:t>
      </w:r>
    </w:p>
    <w:p w:rsidR="00FD1954" w:rsidRPr="00166AAC" w:rsidRDefault="00FD1954" w:rsidP="00FD1954">
      <w:pPr>
        <w:spacing w:after="0" w:line="240" w:lineRule="auto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7. Обруч</w:t>
      </w:r>
    </w:p>
    <w:p w:rsidR="00FD1954" w:rsidRPr="00166AAC" w:rsidRDefault="00FD1954" w:rsidP="00FD1954">
      <w:pPr>
        <w:spacing w:after="0" w:line="240" w:lineRule="auto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8. Секундомер</w:t>
      </w:r>
    </w:p>
    <w:p w:rsidR="00FD1954" w:rsidRPr="00166AAC" w:rsidRDefault="00FD1954" w:rsidP="00FD1954">
      <w:pPr>
        <w:spacing w:after="0" w:line="240" w:lineRule="auto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9. Мячи баскетбольные, футбольные, волейбольные</w:t>
      </w:r>
    </w:p>
    <w:p w:rsidR="00FD1954" w:rsidRPr="00166AAC" w:rsidRDefault="00FD1954" w:rsidP="00FD1954">
      <w:pPr>
        <w:spacing w:after="0" w:line="240" w:lineRule="auto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10. Мячи резиновые разных диаметров</w:t>
      </w:r>
    </w:p>
    <w:p w:rsidR="00FD1954" w:rsidRPr="00166AAC" w:rsidRDefault="00FD1954" w:rsidP="00FD1954">
      <w:pPr>
        <w:spacing w:after="0" w:line="240" w:lineRule="auto"/>
        <w:rPr>
          <w:rFonts w:ascii="Times New Roman" w:hAnsi="Times New Roman" w:cs="Times New Roman"/>
          <w:sz w:val="24"/>
          <w:szCs w:val="28"/>
          <w:lang w:eastAsia="ru-RU"/>
        </w:rPr>
      </w:pPr>
      <w:r w:rsidRPr="00166AAC">
        <w:rPr>
          <w:rFonts w:ascii="Times New Roman" w:hAnsi="Times New Roman" w:cs="Times New Roman"/>
          <w:sz w:val="24"/>
          <w:szCs w:val="28"/>
          <w:lang w:eastAsia="ru-RU"/>
        </w:rPr>
        <w:t>11.Аптечка</w:t>
      </w:r>
    </w:p>
    <w:p w:rsidR="00507340" w:rsidRPr="00166AAC" w:rsidRDefault="00507340">
      <w:pPr>
        <w:rPr>
          <w:rFonts w:ascii="Times New Roman" w:hAnsi="Times New Roman" w:cs="Times New Roman"/>
          <w:sz w:val="24"/>
          <w:szCs w:val="28"/>
        </w:rPr>
      </w:pPr>
    </w:p>
    <w:sectPr w:rsidR="00507340" w:rsidRPr="00166AAC" w:rsidSect="00124C9F">
      <w:type w:val="continuous"/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C90" w:rsidRDefault="00780C90" w:rsidP="00665A7F">
      <w:pPr>
        <w:spacing w:after="0" w:line="240" w:lineRule="auto"/>
      </w:pPr>
      <w:r>
        <w:separator/>
      </w:r>
    </w:p>
  </w:endnote>
  <w:endnote w:type="continuationSeparator" w:id="0">
    <w:p w:rsidR="00780C90" w:rsidRDefault="00780C90" w:rsidP="00665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8D3" w:rsidRDefault="00A56CE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EF1AAE">
      <w:rPr>
        <w:noProof/>
      </w:rPr>
      <w:t>2</w:t>
    </w:r>
    <w:r>
      <w:rPr>
        <w:noProof/>
      </w:rPr>
      <w:fldChar w:fldCharType="end"/>
    </w:r>
  </w:p>
  <w:p w:rsidR="009968D3" w:rsidRDefault="009968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C90" w:rsidRDefault="00780C90" w:rsidP="00665A7F">
      <w:pPr>
        <w:spacing w:after="0" w:line="240" w:lineRule="auto"/>
      </w:pPr>
      <w:r>
        <w:separator/>
      </w:r>
    </w:p>
  </w:footnote>
  <w:footnote w:type="continuationSeparator" w:id="0">
    <w:p w:rsidR="00780C90" w:rsidRDefault="00780C90" w:rsidP="00665A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12137"/>
    <w:multiLevelType w:val="hybridMultilevel"/>
    <w:tmpl w:val="EBC0A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37104"/>
    <w:multiLevelType w:val="hybridMultilevel"/>
    <w:tmpl w:val="90F4432E"/>
    <w:lvl w:ilvl="0" w:tplc="101A05CA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04914B49"/>
    <w:multiLevelType w:val="multilevel"/>
    <w:tmpl w:val="D4486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F437BA"/>
    <w:multiLevelType w:val="hybridMultilevel"/>
    <w:tmpl w:val="5C7A1F26"/>
    <w:lvl w:ilvl="0" w:tplc="5F2A57A2">
      <w:start w:val="1"/>
      <w:numFmt w:val="decimal"/>
      <w:lvlText w:val="%1."/>
      <w:lvlJc w:val="left"/>
      <w:pPr>
        <w:tabs>
          <w:tab w:val="num" w:pos="386"/>
        </w:tabs>
        <w:ind w:left="3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06"/>
        </w:tabs>
        <w:ind w:left="11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4" w15:restartNumberingAfterBreak="0">
    <w:nsid w:val="06A2289B"/>
    <w:multiLevelType w:val="hybridMultilevel"/>
    <w:tmpl w:val="DABCF05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75C7749"/>
    <w:multiLevelType w:val="hybridMultilevel"/>
    <w:tmpl w:val="20189A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8A6A2F"/>
    <w:multiLevelType w:val="hybridMultilevel"/>
    <w:tmpl w:val="B9243E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AC4579"/>
    <w:multiLevelType w:val="hybridMultilevel"/>
    <w:tmpl w:val="E376A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C4D6C"/>
    <w:multiLevelType w:val="hybridMultilevel"/>
    <w:tmpl w:val="E3FCF2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CB704A"/>
    <w:multiLevelType w:val="hybridMultilevel"/>
    <w:tmpl w:val="4D3C54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EA3EA6"/>
    <w:multiLevelType w:val="hybridMultilevel"/>
    <w:tmpl w:val="708C1E0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FD26278"/>
    <w:multiLevelType w:val="hybridMultilevel"/>
    <w:tmpl w:val="AAA4C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3214F0"/>
    <w:multiLevelType w:val="multilevel"/>
    <w:tmpl w:val="BF5E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15D4F"/>
    <w:multiLevelType w:val="hybridMultilevel"/>
    <w:tmpl w:val="E71255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F64CB6"/>
    <w:multiLevelType w:val="hybridMultilevel"/>
    <w:tmpl w:val="4A38B1B4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92C408A"/>
    <w:multiLevelType w:val="hybridMultilevel"/>
    <w:tmpl w:val="7D9075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F6A55"/>
    <w:multiLevelType w:val="hybridMultilevel"/>
    <w:tmpl w:val="3D508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020888"/>
    <w:multiLevelType w:val="hybridMultilevel"/>
    <w:tmpl w:val="13540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2F41EE"/>
    <w:multiLevelType w:val="multilevel"/>
    <w:tmpl w:val="03A2C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3516674"/>
    <w:multiLevelType w:val="hybridMultilevel"/>
    <w:tmpl w:val="808AC3E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4D10EE"/>
    <w:multiLevelType w:val="multilevel"/>
    <w:tmpl w:val="4F223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B5D10D8"/>
    <w:multiLevelType w:val="hybridMultilevel"/>
    <w:tmpl w:val="3A8C704E"/>
    <w:lvl w:ilvl="0" w:tplc="4282E664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2" w15:restartNumberingAfterBreak="0">
    <w:nsid w:val="3EF208BB"/>
    <w:multiLevelType w:val="hybridMultilevel"/>
    <w:tmpl w:val="56E85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E4669"/>
    <w:multiLevelType w:val="hybridMultilevel"/>
    <w:tmpl w:val="EC2CE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4A11D2D"/>
    <w:multiLevelType w:val="hybridMultilevel"/>
    <w:tmpl w:val="09DEDC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6C2DB3"/>
    <w:multiLevelType w:val="multilevel"/>
    <w:tmpl w:val="F18E9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58D5719"/>
    <w:multiLevelType w:val="hybridMultilevel"/>
    <w:tmpl w:val="73F2948A"/>
    <w:lvl w:ilvl="0" w:tplc="20C2357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60B20D2"/>
    <w:multiLevelType w:val="hybridMultilevel"/>
    <w:tmpl w:val="A1EA1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D21455"/>
    <w:multiLevelType w:val="hybridMultilevel"/>
    <w:tmpl w:val="8FB20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3F72BB"/>
    <w:multiLevelType w:val="hybridMultilevel"/>
    <w:tmpl w:val="5C06EE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162A89"/>
    <w:multiLevelType w:val="multilevel"/>
    <w:tmpl w:val="2850C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6A29AF"/>
    <w:multiLevelType w:val="hybridMultilevel"/>
    <w:tmpl w:val="A8AEB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612ECA"/>
    <w:multiLevelType w:val="hybridMultilevel"/>
    <w:tmpl w:val="72D24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B471BF"/>
    <w:multiLevelType w:val="hybridMultilevel"/>
    <w:tmpl w:val="D5E0962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0F66710"/>
    <w:multiLevelType w:val="hybridMultilevel"/>
    <w:tmpl w:val="D65AB208"/>
    <w:lvl w:ilvl="0" w:tplc="1E04F38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E43A9"/>
    <w:multiLevelType w:val="hybridMultilevel"/>
    <w:tmpl w:val="E0DCE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A90E49"/>
    <w:multiLevelType w:val="multilevel"/>
    <w:tmpl w:val="55D8A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C192CE6"/>
    <w:multiLevelType w:val="hybridMultilevel"/>
    <w:tmpl w:val="7E9236A2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C9E1BCB"/>
    <w:multiLevelType w:val="hybridMultilevel"/>
    <w:tmpl w:val="E7AE7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8B1949"/>
    <w:multiLevelType w:val="hybridMultilevel"/>
    <w:tmpl w:val="969C46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455B0B"/>
    <w:multiLevelType w:val="hybridMultilevel"/>
    <w:tmpl w:val="061CB5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"/>
  </w:num>
  <w:num w:numId="3">
    <w:abstractNumId w:val="34"/>
  </w:num>
  <w:num w:numId="4">
    <w:abstractNumId w:val="14"/>
  </w:num>
  <w:num w:numId="5">
    <w:abstractNumId w:val="38"/>
  </w:num>
  <w:num w:numId="6">
    <w:abstractNumId w:val="10"/>
  </w:num>
  <w:num w:numId="7">
    <w:abstractNumId w:val="19"/>
  </w:num>
  <w:num w:numId="8">
    <w:abstractNumId w:val="9"/>
  </w:num>
  <w:num w:numId="9">
    <w:abstractNumId w:val="3"/>
  </w:num>
  <w:num w:numId="10">
    <w:abstractNumId w:val="36"/>
  </w:num>
  <w:num w:numId="11">
    <w:abstractNumId w:val="16"/>
  </w:num>
  <w:num w:numId="12">
    <w:abstractNumId w:val="11"/>
  </w:num>
  <w:num w:numId="13">
    <w:abstractNumId w:val="5"/>
  </w:num>
  <w:num w:numId="14">
    <w:abstractNumId w:val="32"/>
  </w:num>
  <w:num w:numId="15">
    <w:abstractNumId w:val="33"/>
  </w:num>
  <w:num w:numId="16">
    <w:abstractNumId w:val="25"/>
  </w:num>
  <w:num w:numId="17">
    <w:abstractNumId w:val="29"/>
  </w:num>
  <w:num w:numId="18">
    <w:abstractNumId w:val="28"/>
  </w:num>
  <w:num w:numId="19">
    <w:abstractNumId w:val="39"/>
  </w:num>
  <w:num w:numId="20">
    <w:abstractNumId w:val="7"/>
  </w:num>
  <w:num w:numId="21">
    <w:abstractNumId w:val="13"/>
  </w:num>
  <w:num w:numId="22">
    <w:abstractNumId w:val="23"/>
  </w:num>
  <w:num w:numId="23">
    <w:abstractNumId w:val="22"/>
  </w:num>
  <w:num w:numId="24">
    <w:abstractNumId w:val="17"/>
  </w:num>
  <w:num w:numId="25">
    <w:abstractNumId w:val="40"/>
  </w:num>
  <w:num w:numId="26">
    <w:abstractNumId w:val="30"/>
  </w:num>
  <w:num w:numId="27">
    <w:abstractNumId w:val="8"/>
  </w:num>
  <w:num w:numId="28">
    <w:abstractNumId w:val="0"/>
  </w:num>
  <w:num w:numId="29">
    <w:abstractNumId w:val="41"/>
  </w:num>
  <w:num w:numId="30">
    <w:abstractNumId w:val="21"/>
  </w:num>
  <w:num w:numId="31">
    <w:abstractNumId w:val="1"/>
  </w:num>
  <w:num w:numId="32">
    <w:abstractNumId w:val="6"/>
  </w:num>
  <w:num w:numId="33">
    <w:abstractNumId w:val="24"/>
  </w:num>
  <w:num w:numId="34">
    <w:abstractNumId w:val="15"/>
  </w:num>
  <w:num w:numId="35">
    <w:abstractNumId w:val="27"/>
  </w:num>
  <w:num w:numId="3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3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8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9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0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1">
    <w:abstractNumId w:val="31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75C44"/>
    <w:rsid w:val="00010947"/>
    <w:rsid w:val="00012EA5"/>
    <w:rsid w:val="00077C9B"/>
    <w:rsid w:val="000C7D39"/>
    <w:rsid w:val="000D3AC0"/>
    <w:rsid w:val="000E5323"/>
    <w:rsid w:val="001125F2"/>
    <w:rsid w:val="00124C9F"/>
    <w:rsid w:val="001448C6"/>
    <w:rsid w:val="00166AAC"/>
    <w:rsid w:val="0017029C"/>
    <w:rsid w:val="00172226"/>
    <w:rsid w:val="001B3690"/>
    <w:rsid w:val="001B50E9"/>
    <w:rsid w:val="001C3A0E"/>
    <w:rsid w:val="001D4796"/>
    <w:rsid w:val="001E0105"/>
    <w:rsid w:val="001F3FC3"/>
    <w:rsid w:val="001F6601"/>
    <w:rsid w:val="00256C81"/>
    <w:rsid w:val="002E69BE"/>
    <w:rsid w:val="00375D56"/>
    <w:rsid w:val="003B3DAC"/>
    <w:rsid w:val="003C085A"/>
    <w:rsid w:val="003C3D37"/>
    <w:rsid w:val="003E1AC0"/>
    <w:rsid w:val="003E1B73"/>
    <w:rsid w:val="003F3573"/>
    <w:rsid w:val="00407577"/>
    <w:rsid w:val="00423B31"/>
    <w:rsid w:val="004247FB"/>
    <w:rsid w:val="00437E38"/>
    <w:rsid w:val="004403B8"/>
    <w:rsid w:val="00447EE8"/>
    <w:rsid w:val="00455D08"/>
    <w:rsid w:val="00474936"/>
    <w:rsid w:val="00477AFF"/>
    <w:rsid w:val="004A7D68"/>
    <w:rsid w:val="004C6B21"/>
    <w:rsid w:val="004E20CF"/>
    <w:rsid w:val="004F5CDD"/>
    <w:rsid w:val="00502B27"/>
    <w:rsid w:val="00507340"/>
    <w:rsid w:val="0056645B"/>
    <w:rsid w:val="00570EC1"/>
    <w:rsid w:val="00574276"/>
    <w:rsid w:val="00595D90"/>
    <w:rsid w:val="005B4EA7"/>
    <w:rsid w:val="00636FA9"/>
    <w:rsid w:val="00646355"/>
    <w:rsid w:val="00665A7F"/>
    <w:rsid w:val="006A08A3"/>
    <w:rsid w:val="006A72C3"/>
    <w:rsid w:val="006D5A5A"/>
    <w:rsid w:val="007049A4"/>
    <w:rsid w:val="0072510C"/>
    <w:rsid w:val="00733949"/>
    <w:rsid w:val="0076249D"/>
    <w:rsid w:val="00775C44"/>
    <w:rsid w:val="007768D8"/>
    <w:rsid w:val="00780C90"/>
    <w:rsid w:val="007C27BF"/>
    <w:rsid w:val="007E7E23"/>
    <w:rsid w:val="008220AB"/>
    <w:rsid w:val="00837B2B"/>
    <w:rsid w:val="00854F95"/>
    <w:rsid w:val="00871D3B"/>
    <w:rsid w:val="008B0BA2"/>
    <w:rsid w:val="008B7392"/>
    <w:rsid w:val="008D194C"/>
    <w:rsid w:val="008E7C57"/>
    <w:rsid w:val="00905E5F"/>
    <w:rsid w:val="00945352"/>
    <w:rsid w:val="00973650"/>
    <w:rsid w:val="0097655B"/>
    <w:rsid w:val="009968D3"/>
    <w:rsid w:val="009F7A4C"/>
    <w:rsid w:val="00A050E4"/>
    <w:rsid w:val="00A2520F"/>
    <w:rsid w:val="00A25287"/>
    <w:rsid w:val="00A40DD0"/>
    <w:rsid w:val="00A565AE"/>
    <w:rsid w:val="00A56CE7"/>
    <w:rsid w:val="00A76D00"/>
    <w:rsid w:val="00AA106A"/>
    <w:rsid w:val="00AF5F6F"/>
    <w:rsid w:val="00B05303"/>
    <w:rsid w:val="00B30382"/>
    <w:rsid w:val="00BC357B"/>
    <w:rsid w:val="00BD2409"/>
    <w:rsid w:val="00BD7224"/>
    <w:rsid w:val="00BE06A3"/>
    <w:rsid w:val="00C2440B"/>
    <w:rsid w:val="00C27DA5"/>
    <w:rsid w:val="00CA6150"/>
    <w:rsid w:val="00CB73D6"/>
    <w:rsid w:val="00CE19D7"/>
    <w:rsid w:val="00CE25F8"/>
    <w:rsid w:val="00CE545D"/>
    <w:rsid w:val="00CF7AE7"/>
    <w:rsid w:val="00D20127"/>
    <w:rsid w:val="00D46B9B"/>
    <w:rsid w:val="00D521DD"/>
    <w:rsid w:val="00D702A7"/>
    <w:rsid w:val="00D83883"/>
    <w:rsid w:val="00DC21B8"/>
    <w:rsid w:val="00E3426C"/>
    <w:rsid w:val="00E66C4E"/>
    <w:rsid w:val="00E72E4B"/>
    <w:rsid w:val="00EC7FD0"/>
    <w:rsid w:val="00EF1AAE"/>
    <w:rsid w:val="00F00879"/>
    <w:rsid w:val="00F17ED2"/>
    <w:rsid w:val="00F22DC2"/>
    <w:rsid w:val="00F775EA"/>
    <w:rsid w:val="00FB007A"/>
    <w:rsid w:val="00FB5B6A"/>
    <w:rsid w:val="00FD1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F37912"/>
  <w15:docId w15:val="{13BE3DB4-68A6-48A7-96C9-53E0D3794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A7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077C9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4C6B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C6B2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4C6B2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locked/>
    <w:rsid w:val="004C6B21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665A7F"/>
    <w:pPr>
      <w:ind w:left="720"/>
    </w:pPr>
  </w:style>
  <w:style w:type="paragraph" w:customStyle="1" w:styleId="a4">
    <w:name w:val="Стиль"/>
    <w:rsid w:val="004C6B2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4C6B2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6">
    <w:name w:val="Table Grid"/>
    <w:basedOn w:val="a1"/>
    <w:uiPriority w:val="99"/>
    <w:rsid w:val="004C6B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4C6B21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4C6B21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rsid w:val="004C6B21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Body Text"/>
    <w:basedOn w:val="a"/>
    <w:link w:val="a8"/>
    <w:rsid w:val="004C6B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locked/>
    <w:rsid w:val="004C6B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D521DD"/>
    <w:pPr>
      <w:tabs>
        <w:tab w:val="center" w:pos="4680"/>
        <w:tab w:val="right" w:pos="9360"/>
      </w:tabs>
      <w:spacing w:after="0" w:line="240" w:lineRule="auto"/>
    </w:pPr>
    <w:rPr>
      <w:sz w:val="21"/>
      <w:szCs w:val="21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D521DD"/>
    <w:rPr>
      <w:sz w:val="21"/>
      <w:szCs w:val="21"/>
      <w:lang w:eastAsia="ru-RU"/>
    </w:rPr>
  </w:style>
  <w:style w:type="paragraph" w:styleId="ab">
    <w:name w:val="Normal (Web)"/>
    <w:basedOn w:val="a"/>
    <w:uiPriority w:val="99"/>
    <w:rsid w:val="0076249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">
    <w:name w:val="Сетка таблицы1"/>
    <w:uiPriority w:val="99"/>
    <w:rsid w:val="0076249D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uiPriority w:val="9"/>
    <w:qFormat/>
    <w:rsid w:val="00077C9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077C9B"/>
  </w:style>
  <w:style w:type="numbering" w:customStyle="1" w:styleId="111">
    <w:name w:val="Нет списка11"/>
    <w:next w:val="a2"/>
    <w:uiPriority w:val="99"/>
    <w:semiHidden/>
    <w:unhideWhenUsed/>
    <w:rsid w:val="00077C9B"/>
  </w:style>
  <w:style w:type="numbering" w:customStyle="1" w:styleId="1110">
    <w:name w:val="Нет списка111"/>
    <w:next w:val="a2"/>
    <w:semiHidden/>
    <w:rsid w:val="00077C9B"/>
  </w:style>
  <w:style w:type="table" w:customStyle="1" w:styleId="21">
    <w:name w:val="Сетка таблицы2"/>
    <w:basedOn w:val="a1"/>
    <w:next w:val="a6"/>
    <w:rsid w:val="00077C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semiHidden/>
    <w:rsid w:val="00077C9B"/>
  </w:style>
  <w:style w:type="numbering" w:customStyle="1" w:styleId="31">
    <w:name w:val="Нет списка3"/>
    <w:next w:val="a2"/>
    <w:semiHidden/>
    <w:rsid w:val="00077C9B"/>
  </w:style>
  <w:style w:type="numbering" w:customStyle="1" w:styleId="4">
    <w:name w:val="Нет списка4"/>
    <w:next w:val="a2"/>
    <w:semiHidden/>
    <w:rsid w:val="00077C9B"/>
  </w:style>
  <w:style w:type="paragraph" w:styleId="ac">
    <w:name w:val="header"/>
    <w:basedOn w:val="a"/>
    <w:link w:val="ad"/>
    <w:uiPriority w:val="99"/>
    <w:unhideWhenUsed/>
    <w:rsid w:val="00077C9B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077C9B"/>
    <w:rPr>
      <w:lang w:eastAsia="en-US"/>
    </w:rPr>
  </w:style>
  <w:style w:type="table" w:customStyle="1" w:styleId="112">
    <w:name w:val="Сетка таблицы11"/>
    <w:basedOn w:val="a1"/>
    <w:next w:val="a6"/>
    <w:uiPriority w:val="59"/>
    <w:rsid w:val="00077C9B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2">
    <w:name w:val="P2"/>
    <w:basedOn w:val="a"/>
    <w:rsid w:val="00077C9B"/>
    <w:pPr>
      <w:widowControl w:val="0"/>
      <w:adjustRightInd w:val="0"/>
      <w:jc w:val="center"/>
    </w:pPr>
    <w:rPr>
      <w:rFonts w:eastAsia="Times New Roman"/>
      <w:sz w:val="44"/>
      <w:szCs w:val="20"/>
      <w:lang w:eastAsia="ru-RU"/>
    </w:rPr>
  </w:style>
  <w:style w:type="character" w:customStyle="1" w:styleId="c8">
    <w:name w:val="c8"/>
    <w:rsid w:val="00077C9B"/>
  </w:style>
  <w:style w:type="character" w:customStyle="1" w:styleId="13">
    <w:name w:val="Гиперссылка1"/>
    <w:uiPriority w:val="99"/>
    <w:unhideWhenUsed/>
    <w:rsid w:val="00077C9B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077C9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e">
    <w:name w:val="Hyperlink"/>
    <w:basedOn w:val="a0"/>
    <w:uiPriority w:val="99"/>
    <w:semiHidden/>
    <w:unhideWhenUsed/>
    <w:rsid w:val="00077C9B"/>
    <w:rPr>
      <w:color w:val="0000FF" w:themeColor="hyperlink"/>
      <w:u w:val="single"/>
    </w:rPr>
  </w:style>
  <w:style w:type="character" w:customStyle="1" w:styleId="113">
    <w:name w:val="Заголовок 1 Знак1"/>
    <w:basedOn w:val="a0"/>
    <w:rsid w:val="00077C9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c5">
    <w:name w:val="c5"/>
    <w:basedOn w:val="a"/>
    <w:uiPriority w:val="99"/>
    <w:rsid w:val="00DC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DC2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5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5055</Words>
  <Characters>28815</Characters>
  <Application>Microsoft Office Word</Application>
  <DocSecurity>0</DocSecurity>
  <Lines>240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/>
      <vt:lpstr/>
      <vt:lpstr/>
      <vt:lpstr/>
      <vt:lpstr/>
    </vt:vector>
  </TitlesOfParts>
  <Company>Melkosoft</Company>
  <LinksUpToDate>false</LinksUpToDate>
  <CharactersWithSpaces>33803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807061</dc:creator>
  <cp:keywords/>
  <dc:description/>
  <cp:lastModifiedBy>User</cp:lastModifiedBy>
  <cp:revision>64</cp:revision>
  <cp:lastPrinted>2019-08-27T18:11:00Z</cp:lastPrinted>
  <dcterms:created xsi:type="dcterms:W3CDTF">2014-09-25T13:40:00Z</dcterms:created>
  <dcterms:modified xsi:type="dcterms:W3CDTF">2024-12-02T13:32:00Z</dcterms:modified>
</cp:coreProperties>
</file>